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198" w:rsidRDefault="00A52198">
      <w:pPr>
        <w:rPr>
          <w:lang w:val="en-GB"/>
        </w:rPr>
      </w:pPr>
    </w:p>
    <w:p w:rsidR="00A52198" w:rsidRPr="00A52198" w:rsidRDefault="00A52198" w:rsidP="00A52198">
      <w:pPr>
        <w:spacing w:after="0"/>
        <w:rPr>
          <w:b/>
          <w:lang w:val="en-GB"/>
        </w:rPr>
      </w:pPr>
      <w:r w:rsidRPr="00A52198">
        <w:rPr>
          <w:b/>
          <w:lang w:val="en-GB"/>
        </w:rPr>
        <w:t xml:space="preserve">EAWOP Small Group Meeting on “Dynamics of team cognition and team adaptation” </w:t>
      </w:r>
    </w:p>
    <w:p w:rsidR="00A52198" w:rsidRPr="00CA22C6" w:rsidRDefault="00A52198" w:rsidP="00A52198">
      <w:pPr>
        <w:spacing w:after="0"/>
        <w:rPr>
          <w:lang w:val="pt-PT"/>
        </w:rPr>
      </w:pPr>
      <w:r w:rsidRPr="00CA22C6">
        <w:rPr>
          <w:lang w:val="pt-PT"/>
        </w:rPr>
        <w:t xml:space="preserve">Instituto Universitário de Lisboa (ISCTE-IUL), </w:t>
      </w:r>
    </w:p>
    <w:p w:rsidR="00A52198" w:rsidRDefault="00A52198" w:rsidP="00A52198">
      <w:pPr>
        <w:spacing w:after="0"/>
        <w:rPr>
          <w:lang w:val="en-GB"/>
        </w:rPr>
      </w:pPr>
      <w:r w:rsidRPr="00A52198">
        <w:rPr>
          <w:lang w:val="en-GB"/>
        </w:rPr>
        <w:t>Lisbon, Portugal, 23 – 25 October 2014</w:t>
      </w:r>
    </w:p>
    <w:p w:rsidR="00A52198" w:rsidRDefault="00A52198">
      <w:pPr>
        <w:rPr>
          <w:lang w:val="en-GB"/>
        </w:rPr>
      </w:pPr>
    </w:p>
    <w:p w:rsidR="00BD78E8" w:rsidRPr="00A52198" w:rsidRDefault="00BD78E8">
      <w:pPr>
        <w:rPr>
          <w:b/>
          <w:lang w:val="en-GB"/>
        </w:rPr>
      </w:pPr>
      <w:r w:rsidRPr="00A52198">
        <w:rPr>
          <w:b/>
          <w:lang w:val="en-GB"/>
        </w:rPr>
        <w:t>Some suggestions for preparing your Round table discussion</w:t>
      </w:r>
    </w:p>
    <w:p w:rsidR="00BD78E8" w:rsidRDefault="00BD78E8" w:rsidP="00BD78E8">
      <w:pPr>
        <w:pStyle w:val="ListParagraph"/>
        <w:numPr>
          <w:ilvl w:val="0"/>
          <w:numId w:val="5"/>
        </w:numPr>
        <w:rPr>
          <w:lang w:val="en-GB"/>
        </w:rPr>
      </w:pPr>
      <w:r>
        <w:rPr>
          <w:lang w:val="en-GB"/>
        </w:rPr>
        <w:t xml:space="preserve">Ask yourself what topic you would like to discuss with colleagues. On what matter would you like a dialogue that can help you getting a step further in your research? </w:t>
      </w:r>
      <w:r w:rsidR="00706F93">
        <w:rPr>
          <w:lang w:val="en-GB"/>
        </w:rPr>
        <w:t xml:space="preserve">Design one or more clear and targeted questions. </w:t>
      </w:r>
    </w:p>
    <w:p w:rsidR="003A53E4" w:rsidRDefault="00BD78E8" w:rsidP="003A53E4">
      <w:pPr>
        <w:pStyle w:val="ListParagraph"/>
        <w:numPr>
          <w:ilvl w:val="0"/>
          <w:numId w:val="5"/>
        </w:numPr>
        <w:rPr>
          <w:lang w:val="en-GB"/>
        </w:rPr>
      </w:pPr>
      <w:r w:rsidRPr="00BD78E8">
        <w:rPr>
          <w:lang w:val="en-GB"/>
        </w:rPr>
        <w:t>Create an A4 with the information needed to explain your key question. The goal of this A4 is that colleagues can grasp the main idea of the study and the key question you want to discuss.</w:t>
      </w:r>
      <w:r>
        <w:rPr>
          <w:lang w:val="en-GB"/>
        </w:rPr>
        <w:t xml:space="preserve"> </w:t>
      </w:r>
      <w:r w:rsidR="00D26D78" w:rsidRPr="00BD78E8">
        <w:rPr>
          <w:lang w:val="en-GB"/>
        </w:rPr>
        <w:t xml:space="preserve">Make sure your question is clearly stated at the A4. </w:t>
      </w:r>
      <w:r w:rsidR="003A53E4">
        <w:rPr>
          <w:lang w:val="en-GB"/>
        </w:rPr>
        <w:t>Feel free to create your own design!</w:t>
      </w:r>
    </w:p>
    <w:p w:rsidR="00BD78E8" w:rsidRDefault="00BD78E8" w:rsidP="00BD78E8">
      <w:pPr>
        <w:pStyle w:val="ListParagraph"/>
        <w:numPr>
          <w:ilvl w:val="0"/>
          <w:numId w:val="5"/>
        </w:numPr>
        <w:rPr>
          <w:lang w:val="en-GB"/>
        </w:rPr>
      </w:pPr>
      <w:r>
        <w:rPr>
          <w:lang w:val="en-GB"/>
        </w:rPr>
        <w:t>Also p</w:t>
      </w:r>
      <w:r w:rsidRPr="00BD78E8">
        <w:rPr>
          <w:lang w:val="en-GB"/>
        </w:rPr>
        <w:t>repare how you will present this A4</w:t>
      </w:r>
      <w:r>
        <w:rPr>
          <w:lang w:val="en-GB"/>
        </w:rPr>
        <w:t xml:space="preserve"> in </w:t>
      </w:r>
      <w:r w:rsidR="003A53E4">
        <w:rPr>
          <w:lang w:val="en-GB"/>
        </w:rPr>
        <w:t>2</w:t>
      </w:r>
      <w:r>
        <w:rPr>
          <w:lang w:val="en-GB"/>
        </w:rPr>
        <w:t xml:space="preserve"> minutes</w:t>
      </w:r>
      <w:r w:rsidR="00335B35">
        <w:rPr>
          <w:lang w:val="en-GB"/>
        </w:rPr>
        <w:t xml:space="preserve"> (without audio-visual devices)</w:t>
      </w:r>
      <w:r w:rsidRPr="00BD78E8">
        <w:rPr>
          <w:lang w:val="en-GB"/>
        </w:rPr>
        <w:t>. Imagine that you will be at a table with colleagues interested in your research and question</w:t>
      </w:r>
      <w:r w:rsidR="00706F93">
        <w:rPr>
          <w:lang w:val="en-GB"/>
        </w:rPr>
        <w:t>(s)</w:t>
      </w:r>
      <w:r>
        <w:rPr>
          <w:lang w:val="en-GB"/>
        </w:rPr>
        <w:t xml:space="preserve"> and that your talk is the starting point for </w:t>
      </w:r>
      <w:r w:rsidR="00706F93">
        <w:rPr>
          <w:lang w:val="en-GB"/>
        </w:rPr>
        <w:t>the</w:t>
      </w:r>
      <w:r>
        <w:rPr>
          <w:lang w:val="en-GB"/>
        </w:rPr>
        <w:t xml:space="preserve"> dialogue</w:t>
      </w:r>
      <w:r w:rsidRPr="00BD78E8">
        <w:rPr>
          <w:lang w:val="en-GB"/>
        </w:rPr>
        <w:t xml:space="preserve">. </w:t>
      </w:r>
      <w:r w:rsidR="00335B35">
        <w:rPr>
          <w:lang w:val="en-GB"/>
        </w:rPr>
        <w:t>Grasp your chance!</w:t>
      </w:r>
    </w:p>
    <w:p w:rsidR="00D26D78" w:rsidRDefault="00706F93" w:rsidP="00D26D78">
      <w:pPr>
        <w:rPr>
          <w:lang w:val="en-GB"/>
        </w:rPr>
      </w:pPr>
      <w:r>
        <w:rPr>
          <w:lang w:val="en-GB"/>
        </w:rPr>
        <w:t>Below you can find two examples of an A4.</w:t>
      </w:r>
    </w:p>
    <w:p w:rsidR="00D26D78" w:rsidRDefault="00D26D78" w:rsidP="00D26D78">
      <w:pPr>
        <w:rPr>
          <w:lang w:val="en-GB"/>
        </w:rPr>
      </w:pPr>
    </w:p>
    <w:p w:rsidR="00D26D78" w:rsidRPr="00D26D78" w:rsidRDefault="00D26D78" w:rsidP="00D26D78">
      <w:pPr>
        <w:rPr>
          <w:lang w:val="en-GB"/>
        </w:rPr>
      </w:pPr>
    </w:p>
    <w:p w:rsidR="00BD78E8" w:rsidRDefault="00BD78E8">
      <w:pPr>
        <w:rPr>
          <w:lang w:val="en-GB"/>
        </w:rPr>
      </w:pPr>
      <w:r>
        <w:rPr>
          <w:lang w:val="en-GB"/>
        </w:rPr>
        <w:br w:type="page"/>
      </w:r>
    </w:p>
    <w:p w:rsidR="00BD78E8" w:rsidRDefault="00BD78E8">
      <w:pPr>
        <w:rPr>
          <w:lang w:val="en-GB"/>
        </w:rPr>
      </w:pPr>
    </w:p>
    <w:p w:rsidR="007B7E77" w:rsidRPr="00335B35" w:rsidRDefault="007B7E77" w:rsidP="007B7E77">
      <w:pPr>
        <w:pBdr>
          <w:bottom w:val="single" w:sz="4" w:space="1" w:color="auto"/>
        </w:pBdr>
        <w:contextualSpacing/>
        <w:jc w:val="center"/>
        <w:rPr>
          <w:i/>
          <w:lang w:val="en-GB"/>
        </w:rPr>
      </w:pPr>
      <w:r w:rsidRPr="00335B35">
        <w:rPr>
          <w:i/>
          <w:lang w:val="en-GB"/>
        </w:rPr>
        <w:t>Example 1</w:t>
      </w:r>
    </w:p>
    <w:p w:rsidR="00A61067" w:rsidRPr="00AC4823" w:rsidRDefault="00A25B04" w:rsidP="00A61067">
      <w:pPr>
        <w:contextualSpacing/>
        <w:jc w:val="center"/>
        <w:rPr>
          <w:b/>
          <w:lang w:val="en-GB"/>
        </w:rPr>
      </w:pPr>
      <w:r w:rsidRPr="00AC4823">
        <w:rPr>
          <w:b/>
          <w:lang w:val="en-GB"/>
        </w:rPr>
        <w:t xml:space="preserve">Collective learning as </w:t>
      </w:r>
      <w:r w:rsidR="008F4484">
        <w:rPr>
          <w:b/>
          <w:lang w:val="en-GB"/>
        </w:rPr>
        <w:t xml:space="preserve">a </w:t>
      </w:r>
      <w:r w:rsidRPr="00AC4823">
        <w:rPr>
          <w:b/>
          <w:lang w:val="en-GB"/>
        </w:rPr>
        <w:t>tool for promoting the implementation of Assessment for Learning</w:t>
      </w:r>
    </w:p>
    <w:p w:rsidR="00DD3ABA" w:rsidRDefault="00DD3ABA" w:rsidP="00A61067">
      <w:pPr>
        <w:contextualSpacing/>
        <w:jc w:val="center"/>
        <w:rPr>
          <w:b/>
        </w:rPr>
      </w:pPr>
      <w:r>
        <w:rPr>
          <w:b/>
        </w:rPr>
        <w:t>J.</w:t>
      </w:r>
      <w:r w:rsidR="003D03FA">
        <w:rPr>
          <w:b/>
        </w:rPr>
        <w:t xml:space="preserve"> </w:t>
      </w:r>
      <w:r>
        <w:rPr>
          <w:b/>
        </w:rPr>
        <w:t>Castelijns, Hogeschool De Kempel,</w:t>
      </w:r>
      <w:r w:rsidR="00706F93">
        <w:rPr>
          <w:b/>
        </w:rPr>
        <w:t xml:space="preserve"> the Netherlands,</w:t>
      </w:r>
      <w:r>
        <w:rPr>
          <w:b/>
        </w:rPr>
        <w:t xml:space="preserve"> </w:t>
      </w:r>
      <w:hyperlink r:id="rId8" w:history="1">
        <w:r w:rsidRPr="007E07C7">
          <w:rPr>
            <w:rStyle w:val="Hyperlink"/>
            <w:b/>
          </w:rPr>
          <w:t>j.castelijns@kempel.nl</w:t>
        </w:r>
      </w:hyperlink>
    </w:p>
    <w:p w:rsidR="00DD3ABA" w:rsidRPr="003D03FA" w:rsidRDefault="003D03FA" w:rsidP="00A61067">
      <w:pPr>
        <w:contextualSpacing/>
        <w:jc w:val="center"/>
        <w:rPr>
          <w:b/>
        </w:rPr>
      </w:pPr>
      <w:r w:rsidRPr="003D03FA">
        <w:rPr>
          <w:b/>
        </w:rPr>
        <w:t>D.</w:t>
      </w:r>
      <w:r>
        <w:rPr>
          <w:b/>
        </w:rPr>
        <w:t xml:space="preserve"> </w:t>
      </w:r>
      <w:r w:rsidRPr="003D03FA">
        <w:rPr>
          <w:b/>
        </w:rPr>
        <w:t>Baas, Maastric</w:t>
      </w:r>
      <w:r w:rsidR="00DD3ABA" w:rsidRPr="003D03FA">
        <w:rPr>
          <w:b/>
        </w:rPr>
        <w:t>h</w:t>
      </w:r>
      <w:r>
        <w:rPr>
          <w:b/>
        </w:rPr>
        <w:t>t</w:t>
      </w:r>
      <w:r w:rsidR="00DD3ABA" w:rsidRPr="003D03FA">
        <w:rPr>
          <w:b/>
        </w:rPr>
        <w:t xml:space="preserve"> University,</w:t>
      </w:r>
      <w:r w:rsidR="00706F93">
        <w:rPr>
          <w:b/>
        </w:rPr>
        <w:t xml:space="preserve"> the Netherlands,</w:t>
      </w:r>
      <w:r w:rsidR="00DD3ABA" w:rsidRPr="003D03FA">
        <w:rPr>
          <w:b/>
        </w:rPr>
        <w:t xml:space="preserve"> </w:t>
      </w:r>
      <w:hyperlink r:id="rId9" w:history="1">
        <w:r w:rsidR="00DD3ABA" w:rsidRPr="003D03FA">
          <w:rPr>
            <w:rStyle w:val="Hyperlink"/>
            <w:b/>
          </w:rPr>
          <w:t>d.baas@maastrichtuniversity.nl</w:t>
        </w:r>
      </w:hyperlink>
      <w:r w:rsidR="00DD3ABA" w:rsidRPr="003D03FA">
        <w:rPr>
          <w:b/>
        </w:rPr>
        <w:t xml:space="preserve"> </w:t>
      </w:r>
    </w:p>
    <w:p w:rsidR="00A25B04" w:rsidRPr="003D03FA" w:rsidRDefault="00A25B04">
      <w:pPr>
        <w:contextualSpacing/>
      </w:pPr>
    </w:p>
    <w:p w:rsidR="00A25B04" w:rsidRPr="00AC4823" w:rsidRDefault="00717D4F">
      <w:pPr>
        <w:contextualSpacing/>
        <w:rPr>
          <w:i/>
          <w:lang w:val="en-GB"/>
        </w:rPr>
      </w:pPr>
      <w:r w:rsidRPr="00717D4F">
        <w:rPr>
          <w:b/>
          <w:noProof/>
        </w:rPr>
        <mc:AlternateContent>
          <mc:Choice Requires="wps">
            <w:drawing>
              <wp:anchor distT="0" distB="0" distL="114300" distR="114300" simplePos="0" relativeHeight="251671552" behindDoc="0" locked="0" layoutInCell="1" allowOverlap="1" wp14:anchorId="62DCF30B" wp14:editId="5164E448">
                <wp:simplePos x="0" y="0"/>
                <wp:positionH relativeFrom="column">
                  <wp:posOffset>13970</wp:posOffset>
                </wp:positionH>
                <wp:positionV relativeFrom="paragraph">
                  <wp:posOffset>52705</wp:posOffset>
                </wp:positionV>
                <wp:extent cx="990600" cy="1403985"/>
                <wp:effectExtent l="19050" t="19050" r="19050" b="247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solidFill>
                          <a:srgbClr val="FFFFFF"/>
                        </a:solidFill>
                        <a:ln w="28575">
                          <a:solidFill>
                            <a:srgbClr val="002060"/>
                          </a:solidFill>
                          <a:miter lim="800000"/>
                          <a:headEnd/>
                          <a:tailEnd/>
                        </a:ln>
                      </wps:spPr>
                      <wps:txbx>
                        <w:txbxContent>
                          <w:p w:rsidR="00717D4F" w:rsidRDefault="00717D4F">
                            <w:r>
                              <w:t xml:space="preserve">Insert your foto here to help others knowing who you are </w:t>
                            </w:r>
                            <w:r>
                              <w:sym w:font="Wingdings" w:char="F04A"/>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pt;margin-top:4.15pt;width:78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" strokecolor="#002060" strokeweight="2.25pt">
                <v:textbox style="mso-fit-shape-to-text:t">
                  <w:txbxContent>
                    <w:p w:rsidR="00717D4F" w:rsidRDefault="00717D4F">
                      <w:r>
                        <w:t xml:space="preserve">Insert your foto here to help others knowing who you are </w:t>
                      </w:r>
                      <w:r>
                        <w:sym w:font="Wingdings" w:char="F04A"/>
                      </w:r>
                      <w:r>
                        <w:t xml:space="preserve">  </w:t>
                      </w:r>
                    </w:p>
                  </w:txbxContent>
                </v:textbox>
                <w10:wrap type="square"/>
              </v:shape>
            </w:pict>
          </mc:Fallback>
        </mc:AlternateContent>
      </w:r>
      <w:r w:rsidR="00DD3ABA" w:rsidRPr="00AC4823">
        <w:rPr>
          <w:i/>
          <w:lang w:val="en-GB"/>
        </w:rPr>
        <w:t>B</w:t>
      </w:r>
      <w:r w:rsidR="00A25B04" w:rsidRPr="00AC4823">
        <w:rPr>
          <w:i/>
          <w:lang w:val="en-GB"/>
        </w:rPr>
        <w:t>ackground</w:t>
      </w:r>
    </w:p>
    <w:p w:rsidR="00DD3ABA" w:rsidRPr="00AC4823" w:rsidRDefault="00A25B04">
      <w:pPr>
        <w:contextualSpacing/>
        <w:rPr>
          <w:lang w:val="en-GB"/>
        </w:rPr>
      </w:pPr>
      <w:r w:rsidRPr="00AC4823">
        <w:rPr>
          <w:lang w:val="en-GB"/>
        </w:rPr>
        <w:t xml:space="preserve">The role of collective learning in the development of teachers’ competencies is widely acknowledged. Collective learning </w:t>
      </w:r>
      <w:r w:rsidR="00A61067" w:rsidRPr="00AC4823">
        <w:rPr>
          <w:lang w:val="en-GB"/>
        </w:rPr>
        <w:t xml:space="preserve">aims at promoting student learning by developing relevant teacher competencies. It is characterized by an inquiry based cyclic approach in which a collective </w:t>
      </w:r>
      <w:r w:rsidR="00DD3ABA" w:rsidRPr="00AC4823">
        <w:rPr>
          <w:lang w:val="en-GB"/>
        </w:rPr>
        <w:t>ambition is defined, information is collected and actions are taken ba</w:t>
      </w:r>
      <w:r w:rsidR="003D03FA">
        <w:rPr>
          <w:lang w:val="en-GB"/>
        </w:rPr>
        <w:t>sed on the derived consequences (see fig</w:t>
      </w:r>
      <w:r w:rsidR="00706F93">
        <w:rPr>
          <w:lang w:val="en-GB"/>
        </w:rPr>
        <w:t>.</w:t>
      </w:r>
      <w:r w:rsidR="003D03FA">
        <w:rPr>
          <w:lang w:val="en-GB"/>
        </w:rPr>
        <w:t xml:space="preserve"> 1</w:t>
      </w:r>
      <w:r w:rsidR="000608CA">
        <w:rPr>
          <w:lang w:val="en-GB"/>
        </w:rPr>
        <w:t xml:space="preserve"> and 2</w:t>
      </w:r>
      <w:r w:rsidR="003D03FA">
        <w:rPr>
          <w:lang w:val="en-GB"/>
        </w:rPr>
        <w:t>)</w:t>
      </w:r>
      <w:r w:rsidR="00DD3ABA" w:rsidRPr="00AC4823">
        <w:rPr>
          <w:lang w:val="en-GB"/>
        </w:rPr>
        <w:t>.</w:t>
      </w:r>
    </w:p>
    <w:p w:rsidR="00DD3ABA" w:rsidRDefault="00DD3ABA">
      <w:pPr>
        <w:contextualSpacing/>
        <w:rPr>
          <w:lang w:val="en-GB"/>
        </w:rPr>
      </w:pPr>
    </w:p>
    <w:p w:rsidR="003D03FA" w:rsidRDefault="0083747B" w:rsidP="003D03FA">
      <w:pPr>
        <w:autoSpaceDE w:val="0"/>
        <w:autoSpaceDN w:val="0"/>
        <w:adjustRightInd w:val="0"/>
        <w:contextualSpacing/>
        <w:rPr>
          <w:lang w:val="en-GB"/>
        </w:rPr>
      </w:pPr>
      <w:r w:rsidRPr="00AC4823">
        <w:rPr>
          <w:i/>
          <w:lang w:val="en-GB"/>
        </w:rPr>
        <w:t xml:space="preserve">Setting </w:t>
      </w:r>
      <w:r w:rsidR="00E90135">
        <w:rPr>
          <w:i/>
          <w:lang w:val="en-GB"/>
        </w:rPr>
        <w:br/>
      </w:r>
      <w:r w:rsidRPr="00AC4823">
        <w:rPr>
          <w:lang w:val="en-GB"/>
        </w:rPr>
        <w:t>The inquiry based and cy</w:t>
      </w:r>
      <w:r w:rsidR="00E973C9" w:rsidRPr="00AC4823">
        <w:rPr>
          <w:lang w:val="en-GB"/>
        </w:rPr>
        <w:t>c</w:t>
      </w:r>
      <w:r w:rsidRPr="00AC4823">
        <w:rPr>
          <w:lang w:val="en-GB"/>
        </w:rPr>
        <w:t>l</w:t>
      </w:r>
      <w:r w:rsidR="00E973C9" w:rsidRPr="00AC4823">
        <w:rPr>
          <w:lang w:val="en-GB"/>
        </w:rPr>
        <w:t>ic a</w:t>
      </w:r>
      <w:r w:rsidRPr="00AC4823">
        <w:rPr>
          <w:lang w:val="en-GB"/>
        </w:rPr>
        <w:t>pproach central to collective</w:t>
      </w:r>
      <w:r w:rsidR="003D03FA">
        <w:rPr>
          <w:lang w:val="en-GB"/>
        </w:rPr>
        <w:t xml:space="preserve"> learning is also acknowledged as essen</w:t>
      </w:r>
      <w:r w:rsidR="00E973C9" w:rsidRPr="00AC4823">
        <w:rPr>
          <w:lang w:val="en-GB"/>
        </w:rPr>
        <w:t>tial in the literature on Assessment for Learning (</w:t>
      </w:r>
      <w:proofErr w:type="spellStart"/>
      <w:proofErr w:type="gramStart"/>
      <w:r w:rsidR="00E973C9" w:rsidRPr="00AC4823">
        <w:rPr>
          <w:lang w:val="en-GB"/>
        </w:rPr>
        <w:t>AfL</w:t>
      </w:r>
      <w:proofErr w:type="spellEnd"/>
      <w:proofErr w:type="gramEnd"/>
      <w:r w:rsidR="00E973C9" w:rsidRPr="00AC4823">
        <w:rPr>
          <w:lang w:val="en-GB"/>
        </w:rPr>
        <w:t xml:space="preserve">). </w:t>
      </w:r>
      <w:proofErr w:type="spellStart"/>
      <w:r w:rsidR="00E973C9" w:rsidRPr="00AC4823">
        <w:rPr>
          <w:lang w:val="en-GB"/>
        </w:rPr>
        <w:t>AfL</w:t>
      </w:r>
      <w:proofErr w:type="spellEnd"/>
      <w:r w:rsidR="00E973C9" w:rsidRPr="00AC4823">
        <w:rPr>
          <w:lang w:val="en-GB"/>
        </w:rPr>
        <w:t xml:space="preserve"> is ‘…the process of seeking and interpreting evidence for use by learners and their teachers to decide where the learners are in their learning process, where they need to go and ho</w:t>
      </w:r>
      <w:r w:rsidR="003D03FA">
        <w:rPr>
          <w:lang w:val="en-GB"/>
        </w:rPr>
        <w:t>w best to get there’ (A</w:t>
      </w:r>
      <w:r w:rsidR="00DD3ABA" w:rsidRPr="00AC4823">
        <w:rPr>
          <w:lang w:val="en-GB"/>
        </w:rPr>
        <w:t>R</w:t>
      </w:r>
      <w:r w:rsidR="00E973C9" w:rsidRPr="00AC4823">
        <w:rPr>
          <w:lang w:val="en-GB"/>
        </w:rPr>
        <w:t xml:space="preserve">G, 2002, p.2). </w:t>
      </w:r>
      <w:proofErr w:type="spellStart"/>
      <w:r w:rsidR="00E973C9" w:rsidRPr="00AC4823">
        <w:rPr>
          <w:lang w:val="en-GB"/>
        </w:rPr>
        <w:t>Birenbaum</w:t>
      </w:r>
      <w:proofErr w:type="spellEnd"/>
      <w:r w:rsidR="00E973C9" w:rsidRPr="00AC4823">
        <w:rPr>
          <w:lang w:val="en-GB"/>
        </w:rPr>
        <w:t xml:space="preserve"> et al. (2009) emphasize that w</w:t>
      </w:r>
      <w:r w:rsidR="000608CA">
        <w:rPr>
          <w:lang w:val="en-GB"/>
        </w:rPr>
        <w:t>h</w:t>
      </w:r>
      <w:r w:rsidR="00E973C9" w:rsidRPr="00AC4823">
        <w:rPr>
          <w:lang w:val="en-GB"/>
        </w:rPr>
        <w:t>en collaborative learni</w:t>
      </w:r>
      <w:r w:rsidR="003D03FA">
        <w:rPr>
          <w:lang w:val="en-GB"/>
        </w:rPr>
        <w:t xml:space="preserve">ng at the organizational level </w:t>
      </w:r>
      <w:r w:rsidR="00E973C9" w:rsidRPr="00AC4823">
        <w:rPr>
          <w:lang w:val="en-GB"/>
        </w:rPr>
        <w:t>h</w:t>
      </w:r>
      <w:r w:rsidR="003D03FA">
        <w:rPr>
          <w:lang w:val="en-GB"/>
        </w:rPr>
        <w:t>a</w:t>
      </w:r>
      <w:r w:rsidR="00E973C9" w:rsidRPr="00AC4823">
        <w:rPr>
          <w:lang w:val="en-GB"/>
        </w:rPr>
        <w:t>s a prominent place in schools this will, more likely, result in a high quality implementati</w:t>
      </w:r>
      <w:r w:rsidR="003D03FA">
        <w:rPr>
          <w:lang w:val="en-GB"/>
        </w:rPr>
        <w:t>o</w:t>
      </w:r>
      <w:r w:rsidR="00E973C9" w:rsidRPr="00AC4823">
        <w:rPr>
          <w:lang w:val="en-GB"/>
        </w:rPr>
        <w:t xml:space="preserve">n of </w:t>
      </w:r>
      <w:proofErr w:type="spellStart"/>
      <w:proofErr w:type="gramStart"/>
      <w:r w:rsidR="00E973C9" w:rsidRPr="00AC4823">
        <w:rPr>
          <w:lang w:val="en-GB"/>
        </w:rPr>
        <w:t>AfL</w:t>
      </w:r>
      <w:proofErr w:type="spellEnd"/>
      <w:proofErr w:type="gramEnd"/>
      <w:r w:rsidR="00E973C9" w:rsidRPr="00AC4823">
        <w:rPr>
          <w:lang w:val="en-GB"/>
        </w:rPr>
        <w:t xml:space="preserve"> in classrooms. </w:t>
      </w:r>
    </w:p>
    <w:p w:rsidR="000608CA" w:rsidRDefault="000608CA" w:rsidP="003D03FA">
      <w:pPr>
        <w:autoSpaceDE w:val="0"/>
        <w:autoSpaceDN w:val="0"/>
        <w:adjustRightInd w:val="0"/>
        <w:contextualSpacing/>
        <w:rPr>
          <w:lang w:val="en-GB"/>
        </w:rPr>
      </w:pPr>
      <w:r>
        <w:rPr>
          <w:lang w:val="en-GB"/>
        </w:rPr>
        <w:t xml:space="preserve">In order to stimulate the implementation of </w:t>
      </w:r>
      <w:proofErr w:type="spellStart"/>
      <w:proofErr w:type="gramStart"/>
      <w:r>
        <w:rPr>
          <w:lang w:val="en-GB"/>
        </w:rPr>
        <w:t>AfL</w:t>
      </w:r>
      <w:proofErr w:type="spellEnd"/>
      <w:proofErr w:type="gramEnd"/>
      <w:r>
        <w:rPr>
          <w:lang w:val="en-GB"/>
        </w:rPr>
        <w:t xml:space="preserve"> in 6 elementary schools, a professional development trajectory was developed that supported schools to engage in a collective learning inquiry.  </w:t>
      </w:r>
    </w:p>
    <w:p w:rsidR="000608CA" w:rsidRDefault="000608CA">
      <w:pPr>
        <w:contextualSpacing/>
        <w:rPr>
          <w:color w:val="FF0000"/>
          <w:lang w:val="en-GB"/>
        </w:rPr>
      </w:pPr>
    </w:p>
    <w:p w:rsidR="00A61067" w:rsidRPr="00AC4823" w:rsidRDefault="0083747B">
      <w:pPr>
        <w:contextualSpacing/>
        <w:rPr>
          <w:i/>
          <w:lang w:val="en-GB"/>
        </w:rPr>
      </w:pPr>
      <w:r w:rsidRPr="00AC4823">
        <w:rPr>
          <w:i/>
          <w:lang w:val="en-GB"/>
        </w:rPr>
        <w:t>Preliminary results</w:t>
      </w:r>
    </w:p>
    <w:p w:rsidR="00AC4823" w:rsidRDefault="002C577E">
      <w:pPr>
        <w:contextualSpacing/>
        <w:rPr>
          <w:lang w:val="en-GB"/>
        </w:rPr>
      </w:pPr>
      <w:r w:rsidRPr="00AC4823">
        <w:rPr>
          <w:lang w:val="en-GB"/>
        </w:rPr>
        <w:t xml:space="preserve">Based on </w:t>
      </w:r>
      <w:r w:rsidR="00DD3ABA" w:rsidRPr="00AC4823">
        <w:rPr>
          <w:lang w:val="en-GB"/>
        </w:rPr>
        <w:t>the preliminary analysis of the qualitative data we found that the participating schools differed in the extent to which they were able</w:t>
      </w:r>
      <w:r w:rsidR="0083747B" w:rsidRPr="00AC4823">
        <w:rPr>
          <w:lang w:val="en-GB"/>
        </w:rPr>
        <w:t xml:space="preserve"> to take the</w:t>
      </w:r>
      <w:r w:rsidR="0083747B" w:rsidRPr="000608CA">
        <w:rPr>
          <w:lang w:val="en-GB"/>
        </w:rPr>
        <w:t xml:space="preserve"> </w:t>
      </w:r>
      <w:r w:rsidR="000608CA" w:rsidRPr="000608CA">
        <w:rPr>
          <w:lang w:val="en-GB"/>
        </w:rPr>
        <w:t>consecutive</w:t>
      </w:r>
      <w:r w:rsidR="0083747B" w:rsidRPr="00AC4823">
        <w:rPr>
          <w:lang w:val="en-GB"/>
        </w:rPr>
        <w:t xml:space="preserve"> steps of the cycle for collective learning. This can be illustrated by the collective learning cycle of two different schools</w:t>
      </w:r>
      <w:r w:rsidR="003D03FA">
        <w:rPr>
          <w:lang w:val="en-GB"/>
        </w:rPr>
        <w:t xml:space="preserve"> (figure 1 &amp; 2)</w:t>
      </w:r>
      <w:r w:rsidR="0083747B" w:rsidRPr="00AC4823">
        <w:rPr>
          <w:lang w:val="en-GB"/>
        </w:rPr>
        <w:t xml:space="preserve">. </w:t>
      </w:r>
    </w:p>
    <w:p w:rsidR="00AC4823" w:rsidRDefault="00706F93">
      <w:pPr>
        <w:contextualSpacing/>
        <w:rPr>
          <w:lang w:val="en-GB"/>
        </w:rPr>
      </w:pPr>
      <w:r>
        <w:rPr>
          <w:rFonts w:cs="Arial"/>
          <w:noProof/>
          <w:szCs w:val="20"/>
          <w:lang w:val="en-US"/>
        </w:rPr>
        <w:drawing>
          <wp:anchor distT="0" distB="0" distL="114300" distR="114300" simplePos="0" relativeHeight="251660288" behindDoc="0" locked="0" layoutInCell="1" allowOverlap="1" wp14:anchorId="14388ACD" wp14:editId="58318C86">
            <wp:simplePos x="0" y="0"/>
            <wp:positionH relativeFrom="column">
              <wp:posOffset>204470</wp:posOffset>
            </wp:positionH>
            <wp:positionV relativeFrom="paragraph">
              <wp:posOffset>200025</wp:posOffset>
            </wp:positionV>
            <wp:extent cx="2758440" cy="2994660"/>
            <wp:effectExtent l="0" t="0" r="3810" b="15240"/>
            <wp:wrapSquare wrapText="bothSides"/>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003D03FA">
        <w:rPr>
          <w:noProof/>
          <w:lang w:val="en-US"/>
        </w:rPr>
        <mc:AlternateContent>
          <mc:Choice Requires="wps">
            <w:drawing>
              <wp:anchor distT="0" distB="0" distL="114300" distR="114300" simplePos="0" relativeHeight="251657215" behindDoc="0" locked="0" layoutInCell="1" allowOverlap="1" wp14:anchorId="1D782FA6" wp14:editId="26C8BEE9">
                <wp:simplePos x="0" y="0"/>
                <wp:positionH relativeFrom="column">
                  <wp:posOffset>-3067050</wp:posOffset>
                </wp:positionH>
                <wp:positionV relativeFrom="paragraph">
                  <wp:posOffset>2964815</wp:posOffset>
                </wp:positionV>
                <wp:extent cx="2809875" cy="276225"/>
                <wp:effectExtent l="0" t="0" r="9525" b="9525"/>
                <wp:wrapNone/>
                <wp:docPr id="18" name="Text Box 18"/>
                <wp:cNvGraphicFramePr/>
                <a:graphic xmlns:a="http://schemas.openxmlformats.org/drawingml/2006/main">
                  <a:graphicData uri="http://schemas.microsoft.com/office/word/2010/wordprocessingShape">
                    <wps:wsp>
                      <wps:cNvSpPr txBox="1"/>
                      <wps:spPr>
                        <a:xfrm>
                          <a:off x="0" y="0"/>
                          <a:ext cx="28098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03FA" w:rsidRPr="003D03FA" w:rsidRDefault="003D03FA">
                            <w:pPr>
                              <w:rPr>
                                <w:sz w:val="20"/>
                              </w:rPr>
                            </w:pPr>
                            <w:r w:rsidRPr="003D03FA">
                              <w:rPr>
                                <w:sz w:val="20"/>
                              </w:rPr>
                              <w:t>Figure 1</w:t>
                            </w:r>
                            <w:r>
                              <w:rPr>
                                <w:sz w:val="20"/>
                              </w:rPr>
                              <w:t>: School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41.5pt;margin-top:233.45pt;width:221.25pt;height:21.7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" fillcolor="white [3201]" stroked="f" strokeweight=".5pt">
                <v:textbox>
                  <w:txbxContent>
                    <w:p w:rsidR="003D03FA" w:rsidRPr="003D03FA" w:rsidRDefault="003D03FA">
                      <w:pPr>
                        <w:rPr>
                          <w:sz w:val="20"/>
                        </w:rPr>
                      </w:pPr>
                      <w:proofErr w:type="spellStart"/>
                      <w:r w:rsidRPr="003D03FA">
                        <w:rPr>
                          <w:sz w:val="20"/>
                        </w:rPr>
                        <w:t>Figure</w:t>
                      </w:r>
                      <w:proofErr w:type="spellEnd"/>
                      <w:r w:rsidRPr="003D03FA">
                        <w:rPr>
                          <w:sz w:val="20"/>
                        </w:rPr>
                        <w:t xml:space="preserve"> 1</w:t>
                      </w:r>
                      <w:r>
                        <w:rPr>
                          <w:sz w:val="20"/>
                        </w:rPr>
                        <w:t>: School A</w:t>
                      </w:r>
                    </w:p>
                  </w:txbxContent>
                </v:textbox>
              </v:shape>
            </w:pict>
          </mc:Fallback>
        </mc:AlternateContent>
      </w:r>
      <w:r w:rsidR="003D03FA">
        <w:rPr>
          <w:noProof/>
          <w:lang w:val="en-US"/>
        </w:rPr>
        <mc:AlternateContent>
          <mc:Choice Requires="wps">
            <w:drawing>
              <wp:anchor distT="0" distB="0" distL="114300" distR="114300" simplePos="0" relativeHeight="251656190" behindDoc="0" locked="0" layoutInCell="1" allowOverlap="1" wp14:anchorId="52E6206B" wp14:editId="6176967D">
                <wp:simplePos x="0" y="0"/>
                <wp:positionH relativeFrom="column">
                  <wp:posOffset>28575</wp:posOffset>
                </wp:positionH>
                <wp:positionV relativeFrom="paragraph">
                  <wp:posOffset>2964815</wp:posOffset>
                </wp:positionV>
                <wp:extent cx="2809875" cy="27622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8098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03FA" w:rsidRPr="003D03FA" w:rsidRDefault="003D03FA">
                            <w:pPr>
                              <w:rPr>
                                <w:sz w:val="20"/>
                              </w:rPr>
                            </w:pPr>
                            <w:r>
                              <w:rPr>
                                <w:sz w:val="20"/>
                              </w:rPr>
                              <w:t xml:space="preserve">Figure </w:t>
                            </w:r>
                            <w:r>
                              <w:rPr>
                                <w:sz w:val="20"/>
                              </w:rPr>
                              <w:t>2: School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27" type="#_x0000_t202" style="position:absolute;margin-left:2.25pt;margin-top:233.45pt;width:221.25pt;height:21.75pt;z-index:25165619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" filled="f" stroked="f" strokeweight=".5pt">
                <v:textbox>
                  <w:txbxContent>
                    <w:p w:rsidR="003D03FA" w:rsidRPr="003D03FA" w:rsidRDefault="003D03FA">
                      <w:pPr>
                        <w:rPr>
                          <w:sz w:val="20"/>
                        </w:rPr>
                      </w:pPr>
                      <w:proofErr w:type="spellStart"/>
                      <w:r>
                        <w:rPr>
                          <w:sz w:val="20"/>
                        </w:rPr>
                        <w:t>Figure</w:t>
                      </w:r>
                      <w:proofErr w:type="spellEnd"/>
                      <w:r>
                        <w:rPr>
                          <w:sz w:val="20"/>
                        </w:rPr>
                        <w:t xml:space="preserve"> 2: School B</w:t>
                      </w:r>
                    </w:p>
                  </w:txbxContent>
                </v:textbox>
              </v:shape>
            </w:pict>
          </mc:Fallback>
        </mc:AlternateContent>
      </w:r>
      <w:r w:rsidR="003D03FA">
        <w:rPr>
          <w:rFonts w:cs="Arial"/>
          <w:noProof/>
          <w:szCs w:val="20"/>
          <w:lang w:val="en-US"/>
        </w:rPr>
        <mc:AlternateContent>
          <mc:Choice Requires="wps">
            <w:drawing>
              <wp:anchor distT="0" distB="0" distL="114300" distR="114300" simplePos="0" relativeHeight="251662336" behindDoc="0" locked="0" layoutInCell="1" allowOverlap="1" wp14:anchorId="3968C1D5" wp14:editId="02E0E91E">
                <wp:simplePos x="0" y="0"/>
                <wp:positionH relativeFrom="column">
                  <wp:posOffset>-2204720</wp:posOffset>
                </wp:positionH>
                <wp:positionV relativeFrom="paragraph">
                  <wp:posOffset>1241425</wp:posOffset>
                </wp:positionV>
                <wp:extent cx="1238250" cy="809625"/>
                <wp:effectExtent l="0" t="0" r="0" b="9525"/>
                <wp:wrapNone/>
                <wp:docPr id="9" name="Tekstvak 8"/>
                <wp:cNvGraphicFramePr/>
                <a:graphic xmlns:a="http://schemas.openxmlformats.org/drawingml/2006/main">
                  <a:graphicData uri="http://schemas.microsoft.com/office/word/2010/wordprocessingShape">
                    <wps:wsp>
                      <wps:cNvSpPr txBox="1"/>
                      <wps:spPr>
                        <a:xfrm>
                          <a:off x="0" y="0"/>
                          <a:ext cx="1238250"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0135" w:rsidRPr="00E90135" w:rsidRDefault="00E90135" w:rsidP="00E90135">
                            <w:pPr>
                              <w:jc w:val="center"/>
                              <w:rPr>
                                <w:b/>
                                <w:sz w:val="28"/>
                                <w:szCs w:val="36"/>
                                <w:lang w:val="en-US"/>
                              </w:rPr>
                            </w:pPr>
                            <w:r w:rsidRPr="00E90135">
                              <w:rPr>
                                <w:b/>
                                <w:sz w:val="28"/>
                                <w:szCs w:val="36"/>
                                <w:lang w:val="en-US"/>
                              </w:rPr>
                              <w:t>Collective</w:t>
                            </w:r>
                          </w:p>
                          <w:p w:rsidR="00E90135" w:rsidRPr="00E90135" w:rsidRDefault="00E90135" w:rsidP="00E90135">
                            <w:pPr>
                              <w:jc w:val="center"/>
                              <w:rPr>
                                <w:b/>
                                <w:sz w:val="36"/>
                                <w:szCs w:val="36"/>
                                <w:lang w:val="en-US"/>
                              </w:rPr>
                            </w:pPr>
                            <w:proofErr w:type="gramStart"/>
                            <w:r w:rsidRPr="00E90135">
                              <w:rPr>
                                <w:b/>
                                <w:sz w:val="28"/>
                                <w:szCs w:val="36"/>
                                <w:lang w:val="en-US"/>
                              </w:rPr>
                              <w:t>learning</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8" o:spid="_x0000_s1028" type="#_x0000_t202" style="position:absolute;margin-left:-173.6pt;margin-top:97.75pt;width:97.5pt;height:63.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" fillcolor="white [3201]" stroked="f" strokeweight=".5pt">
                <v:textbox>
                  <w:txbxContent>
                    <w:p w:rsidR="00E90135" w:rsidRPr="00E90135" w:rsidRDefault="00E90135" w:rsidP="00E90135">
                      <w:pPr>
                        <w:jc w:val="center"/>
                        <w:rPr>
                          <w:b/>
                          <w:sz w:val="28"/>
                          <w:szCs w:val="36"/>
                          <w:lang w:val="en-US"/>
                        </w:rPr>
                      </w:pPr>
                      <w:r w:rsidRPr="00E90135">
                        <w:rPr>
                          <w:b/>
                          <w:sz w:val="28"/>
                          <w:szCs w:val="36"/>
                          <w:lang w:val="en-US"/>
                        </w:rPr>
                        <w:t>Collective</w:t>
                      </w:r>
                    </w:p>
                    <w:p w:rsidR="00E90135" w:rsidRPr="00E90135" w:rsidRDefault="00E90135" w:rsidP="00E90135">
                      <w:pPr>
                        <w:jc w:val="center"/>
                        <w:rPr>
                          <w:b/>
                          <w:sz w:val="36"/>
                          <w:szCs w:val="36"/>
                          <w:lang w:val="en-US"/>
                        </w:rPr>
                      </w:pPr>
                      <w:r w:rsidRPr="00E90135">
                        <w:rPr>
                          <w:b/>
                          <w:sz w:val="28"/>
                          <w:szCs w:val="36"/>
                          <w:lang w:val="en-US"/>
                        </w:rPr>
                        <w:t>learning</w:t>
                      </w:r>
                    </w:p>
                  </w:txbxContent>
                </v:textbox>
              </v:shape>
            </w:pict>
          </mc:Fallback>
        </mc:AlternateContent>
      </w:r>
      <w:r w:rsidR="003D03FA">
        <w:rPr>
          <w:rFonts w:cs="Arial"/>
          <w:noProof/>
          <w:szCs w:val="20"/>
          <w:lang w:val="en-US"/>
        </w:rPr>
        <mc:AlternateContent>
          <mc:Choice Requires="wps">
            <w:drawing>
              <wp:anchor distT="0" distB="0" distL="114300" distR="114300" simplePos="0" relativeHeight="251659264" behindDoc="0" locked="0" layoutInCell="1" allowOverlap="1" wp14:anchorId="095BC41F" wp14:editId="207F90CA">
                <wp:simplePos x="0" y="0"/>
                <wp:positionH relativeFrom="column">
                  <wp:posOffset>890905</wp:posOffset>
                </wp:positionH>
                <wp:positionV relativeFrom="paragraph">
                  <wp:posOffset>1241425</wp:posOffset>
                </wp:positionV>
                <wp:extent cx="1238250" cy="809625"/>
                <wp:effectExtent l="0" t="0" r="0" b="9525"/>
                <wp:wrapNone/>
                <wp:docPr id="8" name="Tekstvak 8"/>
                <wp:cNvGraphicFramePr/>
                <a:graphic xmlns:a="http://schemas.openxmlformats.org/drawingml/2006/main">
                  <a:graphicData uri="http://schemas.microsoft.com/office/word/2010/wordprocessingShape">
                    <wps:wsp>
                      <wps:cNvSpPr txBox="1"/>
                      <wps:spPr>
                        <a:xfrm>
                          <a:off x="0" y="0"/>
                          <a:ext cx="1238250"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0135" w:rsidRPr="00E90135" w:rsidRDefault="00E90135" w:rsidP="00E90135">
                            <w:pPr>
                              <w:jc w:val="center"/>
                              <w:rPr>
                                <w:b/>
                                <w:sz w:val="28"/>
                                <w:szCs w:val="36"/>
                                <w:lang w:val="en-US"/>
                              </w:rPr>
                            </w:pPr>
                            <w:r w:rsidRPr="00E90135">
                              <w:rPr>
                                <w:b/>
                                <w:sz w:val="28"/>
                                <w:szCs w:val="36"/>
                                <w:lang w:val="en-US"/>
                              </w:rPr>
                              <w:t>Collective</w:t>
                            </w:r>
                          </w:p>
                          <w:p w:rsidR="00E90135" w:rsidRPr="00E90135" w:rsidRDefault="00E90135" w:rsidP="00E90135">
                            <w:pPr>
                              <w:jc w:val="center"/>
                              <w:rPr>
                                <w:b/>
                                <w:sz w:val="36"/>
                                <w:szCs w:val="36"/>
                                <w:lang w:val="en-US"/>
                              </w:rPr>
                            </w:pPr>
                            <w:proofErr w:type="gramStart"/>
                            <w:r w:rsidRPr="00E90135">
                              <w:rPr>
                                <w:b/>
                                <w:sz w:val="28"/>
                                <w:szCs w:val="36"/>
                                <w:lang w:val="en-US"/>
                              </w:rPr>
                              <w:t>learning</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29" type="#_x0000_t202" style="position:absolute;margin-left:70.15pt;margin-top:97.75pt;width:97.5pt;height:6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" fillcolor="white [3201]" stroked="f" strokeweight=".5pt">
                <v:textbox>
                  <w:txbxContent>
                    <w:p w:rsidR="00E90135" w:rsidRPr="00E90135" w:rsidRDefault="00E90135" w:rsidP="00E90135">
                      <w:pPr>
                        <w:jc w:val="center"/>
                        <w:rPr>
                          <w:b/>
                          <w:sz w:val="28"/>
                          <w:szCs w:val="36"/>
                          <w:lang w:val="en-US"/>
                        </w:rPr>
                      </w:pPr>
                      <w:r w:rsidRPr="00E90135">
                        <w:rPr>
                          <w:b/>
                          <w:sz w:val="28"/>
                          <w:szCs w:val="36"/>
                          <w:lang w:val="en-US"/>
                        </w:rPr>
                        <w:t>Collective</w:t>
                      </w:r>
                    </w:p>
                    <w:p w:rsidR="00E90135" w:rsidRPr="00E90135" w:rsidRDefault="00E90135" w:rsidP="00E90135">
                      <w:pPr>
                        <w:jc w:val="center"/>
                        <w:rPr>
                          <w:b/>
                          <w:sz w:val="36"/>
                          <w:szCs w:val="36"/>
                          <w:lang w:val="en-US"/>
                        </w:rPr>
                      </w:pPr>
                      <w:r w:rsidRPr="00E90135">
                        <w:rPr>
                          <w:b/>
                          <w:sz w:val="28"/>
                          <w:szCs w:val="36"/>
                          <w:lang w:val="en-US"/>
                        </w:rPr>
                        <w:t>learning</w:t>
                      </w:r>
                    </w:p>
                  </w:txbxContent>
                </v:textbox>
              </v:shape>
            </w:pict>
          </mc:Fallback>
        </mc:AlternateContent>
      </w:r>
      <w:r w:rsidR="00E90135">
        <w:rPr>
          <w:rFonts w:cs="Arial"/>
          <w:noProof/>
          <w:szCs w:val="20"/>
          <w:lang w:val="en-US"/>
        </w:rPr>
        <w:drawing>
          <wp:inline distT="0" distB="0" distL="0" distR="0" wp14:anchorId="58E25057" wp14:editId="7D3108AF">
            <wp:extent cx="2735580" cy="2964180"/>
            <wp:effectExtent l="0" t="0" r="7620" b="2667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2C577E" w:rsidRPr="00AC4823" w:rsidRDefault="002C577E">
      <w:pPr>
        <w:contextualSpacing/>
        <w:rPr>
          <w:lang w:val="en-GB"/>
        </w:rPr>
      </w:pPr>
    </w:p>
    <w:p w:rsidR="00706F93" w:rsidRDefault="00706F93">
      <w:pPr>
        <w:contextualSpacing/>
        <w:rPr>
          <w:i/>
        </w:rPr>
      </w:pPr>
    </w:p>
    <w:p w:rsidR="00A25B04" w:rsidRPr="00D47CEA" w:rsidRDefault="00D47CEA">
      <w:pPr>
        <w:contextualSpacing/>
        <w:rPr>
          <w:i/>
        </w:rPr>
      </w:pPr>
      <w:r>
        <w:rPr>
          <w:i/>
        </w:rPr>
        <w:t>Roundtable discussion</w:t>
      </w:r>
    </w:p>
    <w:p w:rsidR="00A25B04" w:rsidRPr="00AC4823" w:rsidRDefault="0083747B" w:rsidP="0083747B">
      <w:pPr>
        <w:pStyle w:val="ListParagraph"/>
        <w:numPr>
          <w:ilvl w:val="0"/>
          <w:numId w:val="1"/>
        </w:numPr>
        <w:rPr>
          <w:lang w:val="en-GB"/>
        </w:rPr>
      </w:pPr>
      <w:r w:rsidRPr="00AC4823">
        <w:rPr>
          <w:lang w:val="en-GB"/>
        </w:rPr>
        <w:t>What indicators are useful to determine whether a collective ambition is actually owned by the entire teacher staff</w:t>
      </w:r>
      <w:r w:rsidR="001F4F16" w:rsidRPr="00AC4823">
        <w:rPr>
          <w:lang w:val="en-GB"/>
        </w:rPr>
        <w:t>?</w:t>
      </w:r>
      <w:r w:rsidR="00A25B04" w:rsidRPr="00AC4823">
        <w:rPr>
          <w:lang w:val="en-GB"/>
        </w:rPr>
        <w:t xml:space="preserve"> </w:t>
      </w:r>
    </w:p>
    <w:p w:rsidR="00A25B04" w:rsidRPr="00AC4823" w:rsidRDefault="00A25B04" w:rsidP="00A25B04">
      <w:pPr>
        <w:pStyle w:val="ListParagraph"/>
        <w:numPr>
          <w:ilvl w:val="0"/>
          <w:numId w:val="1"/>
        </w:numPr>
        <w:rPr>
          <w:lang w:val="en-GB"/>
        </w:rPr>
      </w:pPr>
      <w:r w:rsidRPr="00AC4823">
        <w:rPr>
          <w:lang w:val="en-GB"/>
        </w:rPr>
        <w:t xml:space="preserve">How can a collective ambition be used as a frame of reference in supporting schools in implementing </w:t>
      </w:r>
      <w:r w:rsidR="001F4F16" w:rsidRPr="00AC4823">
        <w:rPr>
          <w:lang w:val="en-GB"/>
        </w:rPr>
        <w:t>Assessment for Learning</w:t>
      </w:r>
      <w:r w:rsidRPr="00AC4823">
        <w:rPr>
          <w:lang w:val="en-GB"/>
        </w:rPr>
        <w:t>?</w:t>
      </w:r>
    </w:p>
    <w:p w:rsidR="001F4F16" w:rsidRPr="00AC4823" w:rsidRDefault="001F4F16" w:rsidP="001F4F16">
      <w:pPr>
        <w:pStyle w:val="ListParagraph"/>
        <w:numPr>
          <w:ilvl w:val="1"/>
          <w:numId w:val="1"/>
        </w:numPr>
        <w:rPr>
          <w:lang w:val="en-GB"/>
        </w:rPr>
      </w:pPr>
      <w:r w:rsidRPr="00AC4823">
        <w:rPr>
          <w:lang w:val="en-GB"/>
        </w:rPr>
        <w:t xml:space="preserve">Which conditions </w:t>
      </w:r>
      <w:r w:rsidR="0083747B" w:rsidRPr="00AC4823">
        <w:rPr>
          <w:lang w:val="en-GB"/>
        </w:rPr>
        <w:t xml:space="preserve">or interventions </w:t>
      </w:r>
      <w:r w:rsidRPr="00AC4823">
        <w:rPr>
          <w:lang w:val="en-GB"/>
        </w:rPr>
        <w:t>facilitate this process?</w:t>
      </w:r>
    </w:p>
    <w:p w:rsidR="001F4F16" w:rsidRDefault="001F4F16" w:rsidP="001F4F16">
      <w:pPr>
        <w:pStyle w:val="ListParagraph"/>
        <w:numPr>
          <w:ilvl w:val="1"/>
          <w:numId w:val="1"/>
        </w:numPr>
        <w:rPr>
          <w:lang w:val="en-GB"/>
        </w:rPr>
      </w:pPr>
      <w:r w:rsidRPr="00AC4823">
        <w:rPr>
          <w:lang w:val="en-GB"/>
        </w:rPr>
        <w:t>How to support these conditions</w:t>
      </w:r>
      <w:r w:rsidR="0083747B" w:rsidRPr="00AC4823">
        <w:rPr>
          <w:lang w:val="en-GB"/>
        </w:rPr>
        <w:t xml:space="preserve"> or interventions</w:t>
      </w:r>
      <w:r w:rsidRPr="00AC4823">
        <w:rPr>
          <w:lang w:val="en-GB"/>
        </w:rPr>
        <w:t>?</w:t>
      </w:r>
    </w:p>
    <w:p w:rsidR="00335B35" w:rsidRPr="00335B35" w:rsidRDefault="00335B35" w:rsidP="00335B35">
      <w:pPr>
        <w:ind w:left="1080"/>
        <w:rPr>
          <w:lang w:val="en-GB"/>
        </w:rPr>
      </w:pPr>
    </w:p>
    <w:p w:rsidR="00D92E12" w:rsidRPr="00335B35" w:rsidRDefault="00021355" w:rsidP="007B7E77">
      <w:pPr>
        <w:pBdr>
          <w:bottom w:val="single" w:sz="4" w:space="1" w:color="auto"/>
        </w:pBdr>
        <w:spacing w:after="0" w:line="276" w:lineRule="auto"/>
        <w:jc w:val="center"/>
        <w:rPr>
          <w:lang w:val="en-US"/>
        </w:rPr>
      </w:pPr>
      <w:r w:rsidRPr="00335B35">
        <w:rPr>
          <w:i/>
          <w:lang w:val="en-US"/>
        </w:rPr>
        <w:t>Example 2</w:t>
      </w:r>
      <w:r w:rsidRPr="00335B35">
        <w:rPr>
          <w:lang w:val="en-US"/>
        </w:rPr>
        <w:t xml:space="preserve"> </w:t>
      </w:r>
    </w:p>
    <w:p w:rsidR="00021355" w:rsidRPr="00335B35" w:rsidRDefault="00D92E12" w:rsidP="00906F67">
      <w:pPr>
        <w:spacing w:after="0" w:line="276" w:lineRule="auto"/>
        <w:jc w:val="center"/>
        <w:rPr>
          <w:lang w:val="en-US"/>
        </w:rPr>
      </w:pPr>
      <w:r w:rsidRPr="00335B35">
        <w:rPr>
          <w:lang w:val="en-US"/>
        </w:rPr>
        <w:t xml:space="preserve">Title: </w:t>
      </w:r>
      <w:r w:rsidR="00335B35">
        <w:rPr>
          <w:b/>
          <w:sz w:val="32"/>
          <w:lang w:val="en-US"/>
        </w:rPr>
        <w:t>Evolving T</w:t>
      </w:r>
      <w:r w:rsidR="00021355" w:rsidRPr="00335B35">
        <w:rPr>
          <w:b/>
          <w:sz w:val="32"/>
          <w:lang w:val="en-US"/>
        </w:rPr>
        <w:t xml:space="preserve">eam </w:t>
      </w:r>
      <w:r w:rsidR="00335B35">
        <w:rPr>
          <w:b/>
          <w:sz w:val="32"/>
          <w:lang w:val="en-US"/>
        </w:rPr>
        <w:t>C</w:t>
      </w:r>
      <w:r w:rsidR="00021355" w:rsidRPr="00335B35">
        <w:rPr>
          <w:b/>
          <w:sz w:val="32"/>
          <w:lang w:val="en-US"/>
        </w:rPr>
        <w:t>ognition</w:t>
      </w:r>
    </w:p>
    <w:p w:rsidR="00906F67" w:rsidRPr="009E689F" w:rsidRDefault="00717D4F" w:rsidP="005B6298">
      <w:pPr>
        <w:contextualSpacing/>
        <w:rPr>
          <w:sz w:val="18"/>
        </w:rPr>
      </w:pPr>
      <w:r w:rsidRPr="00717D4F">
        <w:rPr>
          <w:b/>
          <w:noProof/>
        </w:rPr>
        <mc:AlternateContent>
          <mc:Choice Requires="wps">
            <w:drawing>
              <wp:anchor distT="0" distB="0" distL="114300" distR="114300" simplePos="0" relativeHeight="251673600" behindDoc="0" locked="0" layoutInCell="1" allowOverlap="1" wp14:anchorId="503018BB" wp14:editId="6031A183">
                <wp:simplePos x="0" y="0"/>
                <wp:positionH relativeFrom="column">
                  <wp:posOffset>4700270</wp:posOffset>
                </wp:positionH>
                <wp:positionV relativeFrom="paragraph">
                  <wp:posOffset>55880</wp:posOffset>
                </wp:positionV>
                <wp:extent cx="990600" cy="1403985"/>
                <wp:effectExtent l="19050" t="19050" r="19050" b="2476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solidFill>
                          <a:srgbClr val="FFFFFF"/>
                        </a:solidFill>
                        <a:ln w="28575">
                          <a:solidFill>
                            <a:srgbClr val="002060"/>
                          </a:solidFill>
                          <a:miter lim="800000"/>
                          <a:headEnd/>
                          <a:tailEnd/>
                        </a:ln>
                      </wps:spPr>
                      <wps:txbx>
                        <w:txbxContent>
                          <w:p w:rsidR="00717D4F" w:rsidRDefault="00717D4F" w:rsidP="00717D4F">
                            <w:r>
                              <w:t xml:space="preserve">Insert your foto here to help others knowing who you are </w:t>
                            </w:r>
                            <w:r>
                              <w:sym w:font="Wingdings" w:char="F04A"/>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370.1pt;margin-top:4.4pt;width:78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" strokecolor="#002060" strokeweight="2.25pt">
                <v:textbox style="mso-fit-shape-to-text:t">
                  <w:txbxContent>
                    <w:p w:rsidR="00717D4F" w:rsidRDefault="00717D4F" w:rsidP="00717D4F">
                      <w:r>
                        <w:t xml:space="preserve">Insert your foto here to help others knowing who you are </w:t>
                      </w:r>
                      <w:r>
                        <w:sym w:font="Wingdings" w:char="F04A"/>
                      </w:r>
                      <w:r>
                        <w:t xml:space="preserve">  </w:t>
                      </w:r>
                    </w:p>
                  </w:txbxContent>
                </v:textbox>
                <w10:wrap type="square"/>
              </v:shape>
            </w:pict>
          </mc:Fallback>
        </mc:AlternateContent>
      </w:r>
      <w:r w:rsidR="00906F67" w:rsidRPr="009E689F">
        <w:rPr>
          <w:sz w:val="18"/>
        </w:rPr>
        <w:t>Authors:</w:t>
      </w:r>
    </w:p>
    <w:p w:rsidR="00906F67" w:rsidRPr="009E689F" w:rsidRDefault="00906F67" w:rsidP="005B6298">
      <w:pPr>
        <w:contextualSpacing/>
        <w:rPr>
          <w:b/>
          <w:sz w:val="18"/>
        </w:rPr>
      </w:pPr>
      <w:r w:rsidRPr="009E689F">
        <w:rPr>
          <w:b/>
          <w:sz w:val="18"/>
        </w:rPr>
        <w:t xml:space="preserve">S. van der Haar, </w:t>
      </w:r>
      <w:r w:rsidRPr="009E689F">
        <w:rPr>
          <w:sz w:val="18"/>
        </w:rPr>
        <w:t xml:space="preserve">Maastricht University, </w:t>
      </w:r>
      <w:r w:rsidR="00D92E12" w:rsidRPr="009E689F">
        <w:rPr>
          <w:sz w:val="18"/>
        </w:rPr>
        <w:t xml:space="preserve">the Netherlands, </w:t>
      </w:r>
      <w:r w:rsidRPr="009E689F">
        <w:rPr>
          <w:sz w:val="18"/>
        </w:rPr>
        <w:t>s.vanderhaar@maastrichtuniversity.nl</w:t>
      </w:r>
      <w:r w:rsidRPr="009E689F">
        <w:rPr>
          <w:b/>
          <w:sz w:val="18"/>
        </w:rPr>
        <w:t xml:space="preserve"> </w:t>
      </w:r>
    </w:p>
    <w:p w:rsidR="00906F67" w:rsidRPr="009E689F" w:rsidRDefault="00906F67" w:rsidP="005B6298">
      <w:pPr>
        <w:contextualSpacing/>
        <w:rPr>
          <w:b/>
          <w:sz w:val="18"/>
        </w:rPr>
      </w:pPr>
      <w:r w:rsidRPr="009E689F">
        <w:rPr>
          <w:b/>
          <w:sz w:val="18"/>
        </w:rPr>
        <w:t>J. Li</w:t>
      </w:r>
      <w:r w:rsidR="00D92E12" w:rsidRPr="009E689F">
        <w:rPr>
          <w:b/>
          <w:sz w:val="18"/>
        </w:rPr>
        <w:t xml:space="preserve">, </w:t>
      </w:r>
      <w:r w:rsidR="00D92E12" w:rsidRPr="009E689F">
        <w:rPr>
          <w:sz w:val="18"/>
        </w:rPr>
        <w:t>Georg-August-University Göttingen, Germany, jia.li@psych.uni-goettingen.de</w:t>
      </w:r>
    </w:p>
    <w:p w:rsidR="00906F67" w:rsidRPr="009E689F" w:rsidRDefault="00D92E12" w:rsidP="005B6298">
      <w:pPr>
        <w:contextualSpacing/>
        <w:rPr>
          <w:b/>
          <w:sz w:val="18"/>
          <w:lang w:val="en-US"/>
        </w:rPr>
      </w:pPr>
      <w:r w:rsidRPr="009E689F">
        <w:rPr>
          <w:b/>
          <w:sz w:val="18"/>
          <w:lang w:val="en-US"/>
        </w:rPr>
        <w:t xml:space="preserve">M. </w:t>
      </w:r>
      <w:r w:rsidR="00906F67" w:rsidRPr="009E689F">
        <w:rPr>
          <w:b/>
          <w:sz w:val="18"/>
          <w:lang w:val="en-US"/>
        </w:rPr>
        <w:t xml:space="preserve">Segers, </w:t>
      </w:r>
      <w:r w:rsidRPr="009E689F">
        <w:rPr>
          <w:sz w:val="18"/>
        </w:rPr>
        <w:t>Maastricht University, the Netherlands, m.segers@maastrichtuniversity.nl</w:t>
      </w:r>
      <w:r w:rsidR="00906F67" w:rsidRPr="009E689F">
        <w:rPr>
          <w:b/>
          <w:sz w:val="18"/>
          <w:lang w:val="en-US"/>
        </w:rPr>
        <w:t xml:space="preserve"> </w:t>
      </w:r>
    </w:p>
    <w:p w:rsidR="00906F67" w:rsidRPr="009E689F" w:rsidRDefault="00906F67" w:rsidP="005B6298">
      <w:pPr>
        <w:contextualSpacing/>
        <w:rPr>
          <w:b/>
          <w:sz w:val="18"/>
          <w:lang w:val="en-US"/>
        </w:rPr>
      </w:pPr>
      <w:r w:rsidRPr="009E689F">
        <w:rPr>
          <w:b/>
          <w:sz w:val="18"/>
          <w:lang w:val="en-US"/>
        </w:rPr>
        <w:t xml:space="preserve">Karen A. </w:t>
      </w:r>
      <w:proofErr w:type="spellStart"/>
      <w:r w:rsidRPr="009E689F">
        <w:rPr>
          <w:b/>
          <w:sz w:val="18"/>
          <w:lang w:val="en-US"/>
        </w:rPr>
        <w:t>Jehn</w:t>
      </w:r>
      <w:proofErr w:type="spellEnd"/>
      <w:r w:rsidR="00D92E12" w:rsidRPr="009E689F">
        <w:rPr>
          <w:b/>
          <w:sz w:val="18"/>
          <w:lang w:val="en-US"/>
        </w:rPr>
        <w:t xml:space="preserve">, </w:t>
      </w:r>
      <w:r w:rsidR="005B6298" w:rsidRPr="009E689F">
        <w:rPr>
          <w:sz w:val="18"/>
        </w:rPr>
        <w:t xml:space="preserve">Melbourne Business School, Australia, k.jehn@mbs.edu </w:t>
      </w:r>
    </w:p>
    <w:p w:rsidR="00906F67" w:rsidRPr="009E689F" w:rsidRDefault="00906F67" w:rsidP="005B6298">
      <w:pPr>
        <w:contextualSpacing/>
        <w:rPr>
          <w:b/>
          <w:sz w:val="18"/>
        </w:rPr>
      </w:pPr>
      <w:r w:rsidRPr="009E689F">
        <w:rPr>
          <w:b/>
          <w:sz w:val="18"/>
        </w:rPr>
        <w:t>P. Van den Bossche</w:t>
      </w:r>
      <w:r w:rsidR="005B6298" w:rsidRPr="009E689F">
        <w:rPr>
          <w:b/>
          <w:sz w:val="18"/>
        </w:rPr>
        <w:t xml:space="preserve">, </w:t>
      </w:r>
      <w:r w:rsidR="005B6298" w:rsidRPr="009E689F">
        <w:rPr>
          <w:sz w:val="18"/>
        </w:rPr>
        <w:t>University of Antwerp, Belgium, piet.vandenbossche@uantwerpen.be</w:t>
      </w:r>
    </w:p>
    <w:p w:rsidR="00906F67" w:rsidRPr="005B6298" w:rsidRDefault="00906F67" w:rsidP="00906F67">
      <w:pPr>
        <w:contextualSpacing/>
        <w:jc w:val="center"/>
        <w:rPr>
          <w:b/>
        </w:rPr>
      </w:pPr>
    </w:p>
    <w:p w:rsidR="00F5029F" w:rsidRPr="005B6298" w:rsidRDefault="00F5029F" w:rsidP="007B7E77">
      <w:pPr>
        <w:spacing w:after="0"/>
        <w:jc w:val="both"/>
        <w:rPr>
          <w:lang w:val="en-US"/>
        </w:rPr>
      </w:pPr>
      <w:r w:rsidRPr="005B6298">
        <w:rPr>
          <w:i/>
          <w:lang w:val="en-US"/>
        </w:rPr>
        <w:t xml:space="preserve">Well begun is half </w:t>
      </w:r>
      <w:proofErr w:type="gramStart"/>
      <w:r w:rsidRPr="005B6298">
        <w:rPr>
          <w:i/>
          <w:lang w:val="en-US"/>
        </w:rPr>
        <w:t>done.</w:t>
      </w:r>
      <w:proofErr w:type="gramEnd"/>
      <w:r w:rsidRPr="005B6298">
        <w:rPr>
          <w:i/>
          <w:lang w:val="en-US"/>
        </w:rPr>
        <w:t xml:space="preserve"> </w:t>
      </w:r>
      <w:r w:rsidRPr="005B6298">
        <w:rPr>
          <w:lang w:val="en-US"/>
        </w:rPr>
        <w:t xml:space="preserve">--- English proverb. </w:t>
      </w:r>
    </w:p>
    <w:p w:rsidR="007B7E77" w:rsidRDefault="007B7E77" w:rsidP="00021355">
      <w:pPr>
        <w:spacing w:after="0" w:line="276" w:lineRule="auto"/>
        <w:rPr>
          <w:i/>
          <w:lang w:val="en-US"/>
        </w:rPr>
      </w:pPr>
      <w:bookmarkStart w:id="0" w:name="_GoBack"/>
      <w:bookmarkEnd w:id="0"/>
    </w:p>
    <w:p w:rsidR="00021355" w:rsidRPr="005B6298" w:rsidRDefault="00021355" w:rsidP="00021355">
      <w:pPr>
        <w:spacing w:after="0" w:line="276" w:lineRule="auto"/>
        <w:rPr>
          <w:i/>
          <w:lang w:val="en-US"/>
        </w:rPr>
      </w:pPr>
      <w:r w:rsidRPr="005B6298">
        <w:rPr>
          <w:i/>
          <w:lang w:val="en-US"/>
        </w:rPr>
        <w:t>Background</w:t>
      </w:r>
    </w:p>
    <w:p w:rsidR="00011A62" w:rsidRDefault="00652FA3" w:rsidP="00486677">
      <w:pPr>
        <w:rPr>
          <w:lang w:val="en-US"/>
        </w:rPr>
      </w:pPr>
      <w:r w:rsidRPr="005B6298">
        <w:rPr>
          <w:lang w:val="en-US"/>
        </w:rPr>
        <w:t xml:space="preserve">A pivotal recent development in </w:t>
      </w:r>
      <w:r w:rsidRPr="00652FA3">
        <w:rPr>
          <w:lang w:val="en-US"/>
        </w:rPr>
        <w:t xml:space="preserve">team cognition research is a shifting focus to the temporal dynamic nature of team cognition. Not only has team cognition been identified as an emergent state varying as a function of team context, inputs, processes, and outcomes over time (Kozlowski &amp; </w:t>
      </w:r>
      <w:proofErr w:type="spellStart"/>
      <w:r w:rsidRPr="00652FA3">
        <w:rPr>
          <w:lang w:val="en-US"/>
        </w:rPr>
        <w:t>Ilgen</w:t>
      </w:r>
      <w:proofErr w:type="spellEnd"/>
      <w:r w:rsidRPr="00652FA3">
        <w:rPr>
          <w:lang w:val="en-US"/>
        </w:rPr>
        <w:t xml:space="preserve">, 2006; Marks, Mathieu, &amp; </w:t>
      </w:r>
      <w:proofErr w:type="spellStart"/>
      <w:r w:rsidRPr="00652FA3">
        <w:rPr>
          <w:lang w:val="en-US"/>
        </w:rPr>
        <w:t>Zaccaro</w:t>
      </w:r>
      <w:proofErr w:type="spellEnd"/>
      <w:r w:rsidRPr="00652FA3">
        <w:rPr>
          <w:lang w:val="en-US"/>
        </w:rPr>
        <w:t xml:space="preserve">, 2001; Mohammed, </w:t>
      </w:r>
      <w:proofErr w:type="spellStart"/>
      <w:r w:rsidRPr="00652FA3">
        <w:rPr>
          <w:lang w:val="en-US"/>
        </w:rPr>
        <w:t>Ferzandi</w:t>
      </w:r>
      <w:proofErr w:type="spellEnd"/>
      <w:r w:rsidRPr="00652FA3">
        <w:rPr>
          <w:lang w:val="en-US"/>
        </w:rPr>
        <w:t xml:space="preserve">, &amp; Hamilton, 2010), but new team cognition concepts have also been introduced to address the temporal dynamic nature and to distinguish from established concepts. A notable example is </w:t>
      </w:r>
      <w:r w:rsidR="00011A62">
        <w:rPr>
          <w:lang w:val="en-US"/>
        </w:rPr>
        <w:t>the team situation model (TSM</w:t>
      </w:r>
      <w:r w:rsidRPr="00652FA3">
        <w:rPr>
          <w:lang w:val="en-US"/>
        </w:rPr>
        <w:t xml:space="preserve">) that refers to “mental representations associated with a dynamic understanding of the current situation (i.e. environment, task, </w:t>
      </w:r>
      <w:proofErr w:type="gramStart"/>
      <w:r w:rsidRPr="00652FA3">
        <w:rPr>
          <w:lang w:val="en-US"/>
        </w:rPr>
        <w:t>team</w:t>
      </w:r>
      <w:proofErr w:type="gramEnd"/>
      <w:r w:rsidRPr="00652FA3">
        <w:rPr>
          <w:lang w:val="en-US"/>
        </w:rPr>
        <w:t>) that is developed by team members moment by moment” (Rico, Sánchez-</w:t>
      </w:r>
      <w:proofErr w:type="spellStart"/>
      <w:r w:rsidRPr="00652FA3">
        <w:rPr>
          <w:lang w:val="en-US"/>
        </w:rPr>
        <w:t>Manzanares</w:t>
      </w:r>
      <w:proofErr w:type="spellEnd"/>
      <w:r w:rsidRPr="00652FA3">
        <w:rPr>
          <w:lang w:val="en-US"/>
        </w:rPr>
        <w:t>, Gil, &amp; Gibson, 2008, p.167).</w:t>
      </w:r>
      <w:r w:rsidR="00EF6923">
        <w:rPr>
          <w:lang w:val="en-US"/>
        </w:rPr>
        <w:t xml:space="preserve"> </w:t>
      </w:r>
    </w:p>
    <w:p w:rsidR="00CE50EF" w:rsidRPr="00652FA3" w:rsidRDefault="009E689F" w:rsidP="00486677">
      <w:pPr>
        <w:rPr>
          <w:lang w:val="en-US"/>
        </w:rPr>
      </w:pPr>
      <w:r w:rsidRPr="009E689F">
        <w:rPr>
          <w:noProof/>
          <w:lang w:val="en-US"/>
        </w:rPr>
        <mc:AlternateContent>
          <mc:Choice Requires="wps">
            <w:drawing>
              <wp:anchor distT="0" distB="0" distL="114300" distR="114300" simplePos="0" relativeHeight="251669504" behindDoc="0" locked="0" layoutInCell="1" allowOverlap="1" wp14:anchorId="77CDE39C" wp14:editId="30A1DD58">
                <wp:simplePos x="0" y="0"/>
                <wp:positionH relativeFrom="column">
                  <wp:posOffset>3567430</wp:posOffset>
                </wp:positionH>
                <wp:positionV relativeFrom="paragraph">
                  <wp:posOffset>309245</wp:posOffset>
                </wp:positionV>
                <wp:extent cx="2247265" cy="571500"/>
                <wp:effectExtent l="0" t="0"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571500"/>
                        </a:xfrm>
                        <a:prstGeom prst="rect">
                          <a:avLst/>
                        </a:prstGeom>
                        <a:solidFill>
                          <a:srgbClr val="FFFFFF"/>
                        </a:solidFill>
                        <a:ln w="9525">
                          <a:noFill/>
                          <a:miter lim="800000"/>
                          <a:headEnd/>
                          <a:tailEnd/>
                        </a:ln>
                      </wps:spPr>
                      <wps:txbx>
                        <w:txbxContent>
                          <w:p w:rsidR="009E689F" w:rsidRPr="009E689F" w:rsidRDefault="009E689F">
                            <w:pPr>
                              <w:rPr>
                                <w:lang w:val="en-US"/>
                              </w:rPr>
                            </w:pPr>
                            <w:r>
                              <w:rPr>
                                <w:noProof/>
                                <w:lang w:val="en-US"/>
                              </w:rPr>
                              <w:drawing>
                                <wp:inline distT="0" distB="0" distL="0" distR="0" wp14:anchorId="5D99DA16" wp14:editId="725054D5">
                                  <wp:extent cx="2108835" cy="474575"/>
                                  <wp:effectExtent l="0" t="0" r="5715" b="1905"/>
                                  <wp:docPr id="3" name="Picture 3" descr="D:\UM werk\Plaatjes\samenwerking PBG auto's en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 werk\Plaatjes\samenwerking PBG auto's en logo'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08835" cy="4745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80.9pt;margin-top:24.35pt;width:176.9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" stroked="f">
                <v:textbox>
                  <w:txbxContent>
                    <w:p w:rsidR="009E689F" w:rsidRPr="009E689F" w:rsidRDefault="009E689F">
                      <w:pPr>
                        <w:rPr>
                          <w:lang w:val="en-US"/>
                        </w:rPr>
                      </w:pPr>
                      <w:r>
                        <w:rPr>
                          <w:noProof/>
                          <w:lang w:eastAsia="nl-NL"/>
                        </w:rPr>
                        <w:drawing>
                          <wp:inline distT="0" distB="0" distL="0" distR="0" wp14:anchorId="5D99DA16" wp14:editId="725054D5">
                            <wp:extent cx="2108835" cy="474575"/>
                            <wp:effectExtent l="0" t="0" r="5715" b="1905"/>
                            <wp:docPr id="3" name="Picture 3" descr="D:\UM werk\Plaatjes\samenwerking PBG auto's en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 werk\Plaatjes\samenwerking PBG auto's en logo's.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08835" cy="474575"/>
                                    </a:xfrm>
                                    <a:prstGeom prst="rect">
                                      <a:avLst/>
                                    </a:prstGeom>
                                    <a:noFill/>
                                    <a:ln>
                                      <a:noFill/>
                                    </a:ln>
                                  </pic:spPr>
                                </pic:pic>
                              </a:graphicData>
                            </a:graphic>
                          </wp:inline>
                        </w:drawing>
                      </w:r>
                    </w:p>
                  </w:txbxContent>
                </v:textbox>
              </v:shape>
            </w:pict>
          </mc:Fallback>
        </mc:AlternateContent>
      </w:r>
      <w:r w:rsidR="00EF6923">
        <w:rPr>
          <w:lang w:val="en-US"/>
        </w:rPr>
        <w:t xml:space="preserve">The </w:t>
      </w:r>
      <w:r w:rsidR="00EF6923" w:rsidRPr="00FD49D2">
        <w:rPr>
          <w:b/>
          <w:lang w:val="en-US"/>
        </w:rPr>
        <w:t>key question</w:t>
      </w:r>
      <w:r w:rsidR="00EF6923">
        <w:rPr>
          <w:lang w:val="en-US"/>
        </w:rPr>
        <w:t xml:space="preserve"> is how </w:t>
      </w:r>
      <w:r w:rsidR="00FD49D2">
        <w:rPr>
          <w:lang w:val="en-US"/>
        </w:rPr>
        <w:t>this TSM evolves over time. Is there a change in the level of similarity</w:t>
      </w:r>
      <w:r w:rsidR="005F41EC">
        <w:rPr>
          <w:lang w:val="en-US"/>
        </w:rPr>
        <w:t xml:space="preserve">? How does this appear </w:t>
      </w:r>
      <w:r w:rsidR="005F41EC" w:rsidRPr="005F41EC">
        <w:rPr>
          <w:b/>
          <w:lang w:val="en-US"/>
        </w:rPr>
        <w:t>in the early stage of teams</w:t>
      </w:r>
      <w:r w:rsidR="005F41EC">
        <w:rPr>
          <w:lang w:val="en-US"/>
        </w:rPr>
        <w:t xml:space="preserve"> that work with </w:t>
      </w:r>
      <w:r w:rsidR="00EF6923">
        <w:rPr>
          <w:lang w:val="en-US"/>
        </w:rPr>
        <w:t>hig</w:t>
      </w:r>
      <w:r w:rsidR="005F41EC">
        <w:rPr>
          <w:lang w:val="en-US"/>
        </w:rPr>
        <w:t xml:space="preserve">h pressure and time constraints such as </w:t>
      </w:r>
      <w:r w:rsidR="005F41EC" w:rsidRPr="005F41EC">
        <w:rPr>
          <w:b/>
          <w:lang w:val="en-US"/>
        </w:rPr>
        <w:t>emergency management command-and-control teams</w:t>
      </w:r>
      <w:r w:rsidR="005F41EC">
        <w:rPr>
          <w:lang w:val="en-US"/>
        </w:rPr>
        <w:t>?</w:t>
      </w:r>
      <w:r w:rsidRPr="009E689F">
        <w:rPr>
          <w:noProof/>
          <w:lang w:val="en-US" w:eastAsia="nl-NL"/>
        </w:rPr>
        <w:t xml:space="preserve"> </w:t>
      </w:r>
    </w:p>
    <w:p w:rsidR="00021355" w:rsidRPr="00021355" w:rsidRDefault="00021355" w:rsidP="00021355">
      <w:pPr>
        <w:spacing w:after="0" w:line="276" w:lineRule="auto"/>
        <w:rPr>
          <w:i/>
          <w:lang w:val="en-GB"/>
        </w:rPr>
      </w:pPr>
      <w:r w:rsidRPr="00021355">
        <w:rPr>
          <w:i/>
          <w:lang w:val="en-GB"/>
        </w:rPr>
        <w:t>Design</w:t>
      </w:r>
    </w:p>
    <w:p w:rsidR="005F41EC" w:rsidRPr="009E689F" w:rsidRDefault="00F5041E" w:rsidP="009E689F">
      <w:pPr>
        <w:pStyle w:val="ListParagraph"/>
        <w:numPr>
          <w:ilvl w:val="0"/>
          <w:numId w:val="3"/>
        </w:numPr>
        <w:rPr>
          <w:lang w:val="en-US"/>
        </w:rPr>
      </w:pPr>
      <w:r w:rsidRPr="009E689F">
        <w:rPr>
          <w:lang w:val="en-GB"/>
        </w:rPr>
        <w:t xml:space="preserve">32 real-life </w:t>
      </w:r>
      <w:r w:rsidR="005F41EC" w:rsidRPr="009E689F">
        <w:rPr>
          <w:lang w:val="en-GB"/>
        </w:rPr>
        <w:t xml:space="preserve">multidisciplinary </w:t>
      </w:r>
      <w:r w:rsidRPr="009E689F">
        <w:rPr>
          <w:lang w:val="en-GB"/>
        </w:rPr>
        <w:t>on-scene-command teams</w:t>
      </w:r>
      <w:r w:rsidR="00907C21" w:rsidRPr="009E689F">
        <w:rPr>
          <w:lang w:val="en-GB"/>
        </w:rPr>
        <w:t xml:space="preserve"> </w:t>
      </w:r>
      <w:r w:rsidR="005F41EC" w:rsidRPr="009E689F">
        <w:rPr>
          <w:lang w:val="en-GB"/>
        </w:rPr>
        <w:t xml:space="preserve">(fire department, police, disaster medicine) with </w:t>
      </w:r>
      <w:r w:rsidR="00907C21" w:rsidRPr="009E689F">
        <w:rPr>
          <w:lang w:val="en-GB"/>
        </w:rPr>
        <w:t xml:space="preserve">the command-and-control at the scene of emergency situations (e.g. a fire, a large collision at a high way, or </w:t>
      </w:r>
      <w:r w:rsidR="009E689F" w:rsidRPr="009E689F">
        <w:rPr>
          <w:lang w:val="en-GB"/>
        </w:rPr>
        <w:t>water flood</w:t>
      </w:r>
      <w:r w:rsidR="00907C21" w:rsidRPr="009E689F">
        <w:rPr>
          <w:lang w:val="en-GB"/>
        </w:rPr>
        <w:t>)</w:t>
      </w:r>
      <w:r w:rsidR="009E689F" w:rsidRPr="009E689F">
        <w:rPr>
          <w:lang w:val="en-GB"/>
        </w:rPr>
        <w:t xml:space="preserve">, participating in a </w:t>
      </w:r>
      <w:r w:rsidR="009E689F">
        <w:rPr>
          <w:lang w:val="en-GB"/>
        </w:rPr>
        <w:t>s</w:t>
      </w:r>
      <w:r w:rsidR="005F41EC" w:rsidRPr="009E689F">
        <w:rPr>
          <w:lang w:val="en-US"/>
        </w:rPr>
        <w:t>imulation exercise</w:t>
      </w:r>
      <w:r w:rsidR="009E689F">
        <w:rPr>
          <w:lang w:val="en-US"/>
        </w:rPr>
        <w:t>.</w:t>
      </w:r>
    </w:p>
    <w:p w:rsidR="005F41EC" w:rsidRDefault="005F41EC" w:rsidP="005F41EC">
      <w:pPr>
        <w:pStyle w:val="ListParagraph"/>
        <w:numPr>
          <w:ilvl w:val="0"/>
          <w:numId w:val="3"/>
        </w:numPr>
        <w:rPr>
          <w:lang w:val="en-US"/>
        </w:rPr>
      </w:pPr>
      <w:r w:rsidRPr="009E689F">
        <w:rPr>
          <w:b/>
          <w:lang w:val="en-GB"/>
        </w:rPr>
        <w:t>Independent variable</w:t>
      </w:r>
      <w:r>
        <w:rPr>
          <w:lang w:val="en-GB"/>
        </w:rPr>
        <w:t xml:space="preserve">: the change of the TSM similarity between meeting 1 and 2. </w:t>
      </w:r>
      <w:r>
        <w:rPr>
          <w:lang w:val="en-US"/>
        </w:rPr>
        <w:t>Two measures of the TSM: after team meeting 1 and after team meeting 2.</w:t>
      </w:r>
    </w:p>
    <w:p w:rsidR="005F41EC" w:rsidRPr="005F41EC" w:rsidRDefault="005F41EC" w:rsidP="005F41EC">
      <w:pPr>
        <w:pStyle w:val="ListParagraph"/>
        <w:numPr>
          <w:ilvl w:val="0"/>
          <w:numId w:val="3"/>
        </w:numPr>
        <w:rPr>
          <w:lang w:val="en-US"/>
        </w:rPr>
      </w:pPr>
      <w:r w:rsidRPr="009E689F">
        <w:rPr>
          <w:b/>
          <w:lang w:val="en-US"/>
        </w:rPr>
        <w:t>Dependent variable</w:t>
      </w:r>
      <w:r>
        <w:rPr>
          <w:lang w:val="en-US"/>
        </w:rPr>
        <w:t xml:space="preserve">: team effectiveness in terms of goal achievement and quality of actions, measured after finishing the simulation. </w:t>
      </w:r>
    </w:p>
    <w:p w:rsidR="00021355" w:rsidRPr="00017B75" w:rsidRDefault="00017B75" w:rsidP="005F41EC">
      <w:pPr>
        <w:pStyle w:val="ListParagraph"/>
        <w:numPr>
          <w:ilvl w:val="0"/>
          <w:numId w:val="3"/>
        </w:numPr>
        <w:rPr>
          <w:lang w:val="en-US"/>
        </w:rPr>
      </w:pPr>
      <w:r w:rsidRPr="009E689F">
        <w:rPr>
          <w:b/>
          <w:noProof/>
          <w:lang w:val="en-US"/>
        </w:rPr>
        <mc:AlternateContent>
          <mc:Choice Requires="wps">
            <w:drawing>
              <wp:anchor distT="0" distB="0" distL="114300" distR="114300" simplePos="0" relativeHeight="251664384" behindDoc="0" locked="0" layoutInCell="1" allowOverlap="1" wp14:anchorId="16623CF3" wp14:editId="51C8EFE5">
                <wp:simplePos x="0" y="0"/>
                <wp:positionH relativeFrom="column">
                  <wp:posOffset>664210</wp:posOffset>
                </wp:positionH>
                <wp:positionV relativeFrom="paragraph">
                  <wp:posOffset>786765</wp:posOffset>
                </wp:positionV>
                <wp:extent cx="1638300" cy="312420"/>
                <wp:effectExtent l="0" t="0" r="190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12420"/>
                        </a:xfrm>
                        <a:prstGeom prst="rect">
                          <a:avLst/>
                        </a:prstGeom>
                        <a:solidFill>
                          <a:srgbClr val="FFFFFF"/>
                        </a:solidFill>
                        <a:ln w="9525">
                          <a:solidFill>
                            <a:srgbClr val="000000"/>
                          </a:solidFill>
                          <a:miter lim="800000"/>
                          <a:headEnd/>
                          <a:tailEnd/>
                        </a:ln>
                      </wps:spPr>
                      <wps:txbx>
                        <w:txbxContent>
                          <w:p w:rsidR="00017B75" w:rsidRPr="00017B75" w:rsidRDefault="00017B75">
                            <w:pPr>
                              <w:rPr>
                                <w:lang w:val="en-US"/>
                              </w:rPr>
                            </w:pPr>
                            <w:r>
                              <w:t>Change in TSM similarity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2.3pt;margin-top:61.95pt;width:129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">
                <v:textbox>
                  <w:txbxContent>
                    <w:p w:rsidR="00017B75" w:rsidRPr="00017B75" w:rsidRDefault="00017B75">
                      <w:pPr>
                        <w:rPr>
                          <w:lang w:val="en-US"/>
                        </w:rPr>
                      </w:pPr>
                      <w:r>
                        <w:t xml:space="preserve">Change in TSM </w:t>
                      </w:r>
                      <w:proofErr w:type="spellStart"/>
                      <w:r>
                        <w:t>similarity</w:t>
                      </w:r>
                      <w:proofErr w:type="spellEnd"/>
                    </w:p>
                  </w:txbxContent>
                </v:textbox>
              </v:shape>
            </w:pict>
          </mc:Fallback>
        </mc:AlternateContent>
      </w:r>
      <w:r w:rsidRPr="009E689F">
        <w:rPr>
          <w:b/>
          <w:noProof/>
          <w:lang w:val="en-US"/>
        </w:rPr>
        <mc:AlternateContent>
          <mc:Choice Requires="wps">
            <w:drawing>
              <wp:anchor distT="0" distB="0" distL="114300" distR="114300" simplePos="0" relativeHeight="251666432" behindDoc="0" locked="0" layoutInCell="1" allowOverlap="1" wp14:anchorId="24A8182F" wp14:editId="5FB47D71">
                <wp:simplePos x="0" y="0"/>
                <wp:positionH relativeFrom="column">
                  <wp:posOffset>2978150</wp:posOffset>
                </wp:positionH>
                <wp:positionV relativeFrom="paragraph">
                  <wp:posOffset>789940</wp:posOffset>
                </wp:positionV>
                <wp:extent cx="1356360" cy="312420"/>
                <wp:effectExtent l="0" t="0" r="1524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312420"/>
                        </a:xfrm>
                        <a:prstGeom prst="rect">
                          <a:avLst/>
                        </a:prstGeom>
                        <a:solidFill>
                          <a:srgbClr val="FFFFFF"/>
                        </a:solidFill>
                        <a:ln w="9525">
                          <a:solidFill>
                            <a:srgbClr val="000000"/>
                          </a:solidFill>
                          <a:miter lim="800000"/>
                          <a:headEnd/>
                          <a:tailEnd/>
                        </a:ln>
                      </wps:spPr>
                      <wps:txbx>
                        <w:txbxContent>
                          <w:p w:rsidR="00017B75" w:rsidRPr="00017B75" w:rsidRDefault="00017B75" w:rsidP="00017B75">
                            <w:pPr>
                              <w:rPr>
                                <w:lang w:val="en-US"/>
                              </w:rPr>
                            </w:pPr>
                            <w:r>
                              <w:t xml:space="preserve">Team </w:t>
                            </w:r>
                            <w:r>
                              <w:t>effectiveness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34.5pt;margin-top:62.2pt;width:106.8pt;height:2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">
                <v:textbox>
                  <w:txbxContent>
                    <w:p w:rsidR="00017B75" w:rsidRPr="00017B75" w:rsidRDefault="00017B75" w:rsidP="00017B75">
                      <w:pPr>
                        <w:rPr>
                          <w:lang w:val="en-US"/>
                        </w:rPr>
                      </w:pPr>
                      <w:r>
                        <w:t xml:space="preserve">Team </w:t>
                      </w:r>
                      <w:proofErr w:type="spellStart"/>
                      <w:r>
                        <w:t>effectiveness</w:t>
                      </w:r>
                      <w:proofErr w:type="spellEnd"/>
                    </w:p>
                  </w:txbxContent>
                </v:textbox>
              </v:shape>
            </w:pict>
          </mc:Fallback>
        </mc:AlternateContent>
      </w:r>
      <w:r w:rsidR="005F41EC" w:rsidRPr="009E689F">
        <w:rPr>
          <w:b/>
          <w:lang w:val="en-US"/>
        </w:rPr>
        <w:t>Methodological approach</w:t>
      </w:r>
      <w:r w:rsidR="005F41EC">
        <w:rPr>
          <w:lang w:val="en-US"/>
        </w:rPr>
        <w:t xml:space="preserve">: </w:t>
      </w:r>
      <w:r w:rsidR="009E689F">
        <w:rPr>
          <w:lang w:val="en-GB"/>
        </w:rPr>
        <w:t xml:space="preserve">1) an </w:t>
      </w:r>
      <w:r w:rsidR="00F5041E" w:rsidRPr="005F41EC">
        <w:rPr>
          <w:lang w:val="en-GB"/>
        </w:rPr>
        <w:t xml:space="preserve">inter-team longitudinal approach that examines </w:t>
      </w:r>
      <w:r w:rsidR="00FB4BAB">
        <w:rPr>
          <w:lang w:val="en-GB"/>
        </w:rPr>
        <w:t>the change in the similarity score</w:t>
      </w:r>
      <w:r w:rsidR="00FB4BAB" w:rsidRPr="005F41EC">
        <w:rPr>
          <w:lang w:val="en-GB"/>
        </w:rPr>
        <w:t xml:space="preserve"> </w:t>
      </w:r>
      <w:r w:rsidR="00F5041E" w:rsidRPr="005F41EC">
        <w:rPr>
          <w:lang w:val="en-GB"/>
        </w:rPr>
        <w:t xml:space="preserve">at the sample level </w:t>
      </w:r>
      <w:r w:rsidR="00FB4BAB">
        <w:rPr>
          <w:lang w:val="en-GB"/>
        </w:rPr>
        <w:t xml:space="preserve">(does a change influence team effectiveness?) </w:t>
      </w:r>
      <w:r w:rsidR="00F5041E" w:rsidRPr="005F41EC">
        <w:rPr>
          <w:lang w:val="en-GB"/>
        </w:rPr>
        <w:t xml:space="preserve">and </w:t>
      </w:r>
      <w:r w:rsidR="009E689F">
        <w:rPr>
          <w:lang w:val="en-GB"/>
        </w:rPr>
        <w:t xml:space="preserve">2) </w:t>
      </w:r>
      <w:r w:rsidR="00F5041E" w:rsidRPr="005F41EC">
        <w:rPr>
          <w:lang w:val="en-GB"/>
        </w:rPr>
        <w:t xml:space="preserve">an intra-team longitudinal approach </w:t>
      </w:r>
      <w:r w:rsidR="005F41EC">
        <w:rPr>
          <w:lang w:val="en-GB"/>
        </w:rPr>
        <w:t xml:space="preserve">(Li &amp; Roe, 2012) </w:t>
      </w:r>
      <w:r w:rsidR="00F5041E" w:rsidRPr="005F41EC">
        <w:rPr>
          <w:lang w:val="en-GB"/>
        </w:rPr>
        <w:t xml:space="preserve">that </w:t>
      </w:r>
      <w:r w:rsidR="009E689F">
        <w:rPr>
          <w:lang w:val="en-GB"/>
        </w:rPr>
        <w:t xml:space="preserve">examines </w:t>
      </w:r>
      <w:r w:rsidR="00FB4BAB">
        <w:rPr>
          <w:lang w:val="en-GB"/>
        </w:rPr>
        <w:t xml:space="preserve">the </w:t>
      </w:r>
      <w:r w:rsidR="009E689F">
        <w:rPr>
          <w:lang w:val="en-GB"/>
        </w:rPr>
        <w:t xml:space="preserve">influence of individual </w:t>
      </w:r>
      <w:proofErr w:type="gramStart"/>
      <w:r w:rsidR="009E689F">
        <w:rPr>
          <w:lang w:val="en-GB"/>
        </w:rPr>
        <w:t xml:space="preserve">team  </w:t>
      </w:r>
      <w:r w:rsidR="00FB4BAB">
        <w:rPr>
          <w:lang w:val="en-GB"/>
        </w:rPr>
        <w:t>change</w:t>
      </w:r>
      <w:proofErr w:type="gramEnd"/>
      <w:r w:rsidR="00FB4BAB">
        <w:rPr>
          <w:lang w:val="en-GB"/>
        </w:rPr>
        <w:t xml:space="preserve"> pattern</w:t>
      </w:r>
      <w:r w:rsidR="009E689F">
        <w:rPr>
          <w:lang w:val="en-GB"/>
        </w:rPr>
        <w:t>s</w:t>
      </w:r>
      <w:r w:rsidR="00FB4BAB">
        <w:rPr>
          <w:lang w:val="en-GB"/>
        </w:rPr>
        <w:t xml:space="preserve"> (increase, stable, decrease)</w:t>
      </w:r>
      <w:r w:rsidR="009E689F" w:rsidRPr="009E689F">
        <w:rPr>
          <w:lang w:val="en-GB"/>
        </w:rPr>
        <w:t xml:space="preserve"> </w:t>
      </w:r>
      <w:r w:rsidR="009E689F">
        <w:rPr>
          <w:lang w:val="en-GB"/>
        </w:rPr>
        <w:t>on team effectiveness.</w:t>
      </w:r>
    </w:p>
    <w:p w:rsidR="00017B75" w:rsidRDefault="00017B75" w:rsidP="00017B75">
      <w:pPr>
        <w:rPr>
          <w:lang w:val="en-US"/>
        </w:rPr>
      </w:pPr>
      <w:r>
        <w:rPr>
          <w:noProof/>
          <w:lang w:val="en-US"/>
        </w:rPr>
        <mc:AlternateContent>
          <mc:Choice Requires="wps">
            <w:drawing>
              <wp:anchor distT="0" distB="0" distL="114300" distR="114300" simplePos="0" relativeHeight="251667456" behindDoc="0" locked="0" layoutInCell="1" allowOverlap="1">
                <wp:simplePos x="0" y="0"/>
                <wp:positionH relativeFrom="column">
                  <wp:posOffset>2299970</wp:posOffset>
                </wp:positionH>
                <wp:positionV relativeFrom="paragraph">
                  <wp:posOffset>125730</wp:posOffset>
                </wp:positionV>
                <wp:extent cx="678180" cy="0"/>
                <wp:effectExtent l="0" t="76200" r="26670" b="114300"/>
                <wp:wrapNone/>
                <wp:docPr id="2" name="Straight Arrow Connector 2"/>
                <wp:cNvGraphicFramePr/>
                <a:graphic xmlns:a="http://schemas.openxmlformats.org/drawingml/2006/main">
                  <a:graphicData uri="http://schemas.microsoft.com/office/word/2010/wordprocessingShape">
                    <wps:wsp>
                      <wps:cNvCnPr/>
                      <wps:spPr>
                        <a:xfrm>
                          <a:off x="0" y="0"/>
                          <a:ext cx="6781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81.1pt;margin-top:9.9pt;width:53.4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" strokecolor="#4579b8 [3044]">
                <v:stroke endarrow="open"/>
              </v:shape>
            </w:pict>
          </mc:Fallback>
        </mc:AlternateContent>
      </w:r>
    </w:p>
    <w:p w:rsidR="00021355" w:rsidRPr="00021355" w:rsidRDefault="00021355" w:rsidP="00021355">
      <w:pPr>
        <w:spacing w:after="0" w:line="276" w:lineRule="auto"/>
        <w:rPr>
          <w:i/>
          <w:lang w:val="en-GB"/>
        </w:rPr>
      </w:pPr>
      <w:r w:rsidRPr="00021355">
        <w:rPr>
          <w:i/>
          <w:lang w:val="en-GB"/>
        </w:rPr>
        <w:t>Results</w:t>
      </w:r>
    </w:p>
    <w:p w:rsidR="005561C6" w:rsidRDefault="00F5041E" w:rsidP="005561C6">
      <w:pPr>
        <w:pStyle w:val="ListParagraph"/>
        <w:numPr>
          <w:ilvl w:val="0"/>
          <w:numId w:val="4"/>
        </w:numPr>
        <w:rPr>
          <w:lang w:val="en-GB"/>
        </w:rPr>
      </w:pPr>
      <w:r w:rsidRPr="005561C6">
        <w:rPr>
          <w:lang w:val="en-GB"/>
        </w:rPr>
        <w:t xml:space="preserve">TSM change </w:t>
      </w:r>
      <w:r w:rsidR="005561C6">
        <w:rPr>
          <w:lang w:val="en-GB"/>
        </w:rPr>
        <w:t xml:space="preserve">in general </w:t>
      </w:r>
      <w:r w:rsidRPr="005561C6">
        <w:rPr>
          <w:lang w:val="en-GB"/>
        </w:rPr>
        <w:t xml:space="preserve">is positively related to team effectiveness </w:t>
      </w:r>
      <w:r w:rsidR="005561C6">
        <w:rPr>
          <w:lang w:val="en-GB"/>
        </w:rPr>
        <w:t xml:space="preserve">(both </w:t>
      </w:r>
      <w:r w:rsidRPr="005561C6">
        <w:rPr>
          <w:lang w:val="en-GB"/>
        </w:rPr>
        <w:t>quality of actions and goal achievement</w:t>
      </w:r>
      <w:r w:rsidR="005561C6">
        <w:rPr>
          <w:lang w:val="en-GB"/>
        </w:rPr>
        <w:t>)</w:t>
      </w:r>
      <w:r w:rsidRPr="005561C6">
        <w:rPr>
          <w:lang w:val="en-GB"/>
        </w:rPr>
        <w:t>.</w:t>
      </w:r>
    </w:p>
    <w:p w:rsidR="00021355" w:rsidRPr="005561C6" w:rsidRDefault="00F5041E" w:rsidP="005561C6">
      <w:pPr>
        <w:pStyle w:val="ListParagraph"/>
        <w:numPr>
          <w:ilvl w:val="0"/>
          <w:numId w:val="4"/>
        </w:numPr>
        <w:rPr>
          <w:lang w:val="en-GB"/>
        </w:rPr>
      </w:pPr>
      <w:r w:rsidRPr="005561C6">
        <w:rPr>
          <w:lang w:val="en-GB"/>
        </w:rPr>
        <w:t>Teams with increasing TSM similarity patterns tend to deliver higher team effectiveness than teams with stable TSM patterns but not than teams with decreasing TSM patterns.</w:t>
      </w:r>
    </w:p>
    <w:p w:rsidR="00021355" w:rsidRPr="00021355" w:rsidRDefault="00021355" w:rsidP="00021355">
      <w:pPr>
        <w:spacing w:after="0" w:line="276" w:lineRule="auto"/>
        <w:rPr>
          <w:i/>
          <w:lang w:val="en-GB"/>
        </w:rPr>
      </w:pPr>
      <w:r w:rsidRPr="00021355">
        <w:rPr>
          <w:i/>
          <w:lang w:val="en-GB"/>
        </w:rPr>
        <w:t>Roundtable discussion</w:t>
      </w:r>
    </w:p>
    <w:p w:rsidR="00017B75" w:rsidRDefault="00017B75" w:rsidP="00C17C0B">
      <w:pPr>
        <w:pStyle w:val="ListParagraph"/>
        <w:numPr>
          <w:ilvl w:val="0"/>
          <w:numId w:val="1"/>
        </w:numPr>
        <w:rPr>
          <w:lang w:val="en-US"/>
        </w:rPr>
      </w:pPr>
      <w:r>
        <w:rPr>
          <w:lang w:val="en-US"/>
        </w:rPr>
        <w:t xml:space="preserve">How can </w:t>
      </w:r>
      <w:r w:rsidR="005561C6">
        <w:rPr>
          <w:lang w:val="en-US"/>
        </w:rPr>
        <w:t>we</w:t>
      </w:r>
      <w:r>
        <w:rPr>
          <w:lang w:val="en-US"/>
        </w:rPr>
        <w:t xml:space="preserve"> interpret th</w:t>
      </w:r>
      <w:r w:rsidR="00C17C0B">
        <w:rPr>
          <w:lang w:val="en-US"/>
        </w:rPr>
        <w:t>e</w:t>
      </w:r>
      <w:r>
        <w:rPr>
          <w:lang w:val="en-US"/>
        </w:rPr>
        <w:t xml:space="preserve"> </w:t>
      </w:r>
      <w:r w:rsidR="005561C6">
        <w:rPr>
          <w:lang w:val="en-US"/>
        </w:rPr>
        <w:t xml:space="preserve">second </w:t>
      </w:r>
      <w:r>
        <w:rPr>
          <w:lang w:val="en-US"/>
        </w:rPr>
        <w:t xml:space="preserve">finding? Why </w:t>
      </w:r>
      <w:r w:rsidR="00706F93">
        <w:rPr>
          <w:lang w:val="en-US"/>
        </w:rPr>
        <w:t>could</w:t>
      </w:r>
      <w:r>
        <w:rPr>
          <w:lang w:val="en-US"/>
        </w:rPr>
        <w:t xml:space="preserve"> a stable similarity pattern in the early stage of a team </w:t>
      </w:r>
      <w:r w:rsidR="00706F93">
        <w:rPr>
          <w:lang w:val="en-US"/>
        </w:rPr>
        <w:t xml:space="preserve">be </w:t>
      </w:r>
      <w:r>
        <w:rPr>
          <w:lang w:val="en-US"/>
        </w:rPr>
        <w:t xml:space="preserve">unfortunate for team effectiveness? </w:t>
      </w:r>
      <w:r w:rsidR="002D6167">
        <w:rPr>
          <w:lang w:val="en-US"/>
        </w:rPr>
        <w:t xml:space="preserve">And </w:t>
      </w:r>
      <w:r w:rsidR="00706F93">
        <w:rPr>
          <w:lang w:val="en-US"/>
        </w:rPr>
        <w:t xml:space="preserve">what explains the finding that </w:t>
      </w:r>
      <w:r w:rsidR="002D6167">
        <w:rPr>
          <w:lang w:val="en-US"/>
        </w:rPr>
        <w:t xml:space="preserve">the effect of </w:t>
      </w:r>
      <w:r w:rsidR="00706F93">
        <w:rPr>
          <w:lang w:val="en-US"/>
        </w:rPr>
        <w:t xml:space="preserve">the </w:t>
      </w:r>
      <w:r w:rsidR="002D6167">
        <w:rPr>
          <w:lang w:val="en-US"/>
        </w:rPr>
        <w:t>increasing an</w:t>
      </w:r>
      <w:r w:rsidR="00C17C0B">
        <w:rPr>
          <w:lang w:val="en-US"/>
        </w:rPr>
        <w:t>d</w:t>
      </w:r>
      <w:r w:rsidR="002D6167">
        <w:rPr>
          <w:lang w:val="en-US"/>
        </w:rPr>
        <w:t xml:space="preserve"> </w:t>
      </w:r>
      <w:r w:rsidR="00706F93">
        <w:rPr>
          <w:lang w:val="en-US"/>
        </w:rPr>
        <w:t xml:space="preserve">the </w:t>
      </w:r>
      <w:r w:rsidR="002D6167">
        <w:rPr>
          <w:lang w:val="en-US"/>
        </w:rPr>
        <w:t xml:space="preserve">decreasing </w:t>
      </w:r>
      <w:r w:rsidR="00706F93">
        <w:rPr>
          <w:lang w:val="en-US"/>
        </w:rPr>
        <w:t xml:space="preserve">pattern is </w:t>
      </w:r>
      <w:r w:rsidR="002D6167">
        <w:rPr>
          <w:lang w:val="en-US"/>
        </w:rPr>
        <w:t>comparable?</w:t>
      </w:r>
    </w:p>
    <w:p w:rsidR="00A108D8" w:rsidRPr="00011A62" w:rsidRDefault="00A108D8" w:rsidP="00C17C0B">
      <w:pPr>
        <w:pStyle w:val="ListParagraph"/>
        <w:numPr>
          <w:ilvl w:val="0"/>
          <w:numId w:val="1"/>
        </w:numPr>
        <w:rPr>
          <w:lang w:val="en-US"/>
        </w:rPr>
      </w:pPr>
      <w:r w:rsidRPr="00A108D8">
        <w:rPr>
          <w:lang w:val="en-US"/>
        </w:rPr>
        <w:t xml:space="preserve">How to practically design a study in which the development </w:t>
      </w:r>
      <w:r w:rsidR="00C17C0B">
        <w:rPr>
          <w:lang w:val="en-US"/>
        </w:rPr>
        <w:t xml:space="preserve">of TSM similarity </w:t>
      </w:r>
      <w:r w:rsidRPr="00A108D8">
        <w:rPr>
          <w:lang w:val="en-US"/>
        </w:rPr>
        <w:t xml:space="preserve">over a longer period can be investigated? </w:t>
      </w:r>
    </w:p>
    <w:sectPr w:rsidR="00A108D8" w:rsidRPr="00011A62" w:rsidSect="00E90135">
      <w:pgSz w:w="11906" w:h="16838"/>
      <w:pgMar w:top="851" w:right="1418" w:bottom="851"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1AF" w:rsidRDefault="008201AF" w:rsidP="00E90135">
      <w:pPr>
        <w:spacing w:after="0"/>
      </w:pPr>
      <w:r>
        <w:separator/>
      </w:r>
    </w:p>
  </w:endnote>
  <w:endnote w:type="continuationSeparator" w:id="0">
    <w:p w:rsidR="008201AF" w:rsidRDefault="008201AF" w:rsidP="00E901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1AF" w:rsidRDefault="008201AF" w:rsidP="00E90135">
      <w:pPr>
        <w:spacing w:after="0"/>
      </w:pPr>
      <w:r>
        <w:separator/>
      </w:r>
    </w:p>
  </w:footnote>
  <w:footnote w:type="continuationSeparator" w:id="0">
    <w:p w:rsidR="008201AF" w:rsidRDefault="008201AF" w:rsidP="00E9013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2260"/>
    <w:multiLevelType w:val="hybridMultilevel"/>
    <w:tmpl w:val="DCF673E4"/>
    <w:lvl w:ilvl="0" w:tplc="577A47F4">
      <w:start w:val="16"/>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64D4775"/>
    <w:multiLevelType w:val="hybridMultilevel"/>
    <w:tmpl w:val="F0EA00DC"/>
    <w:lvl w:ilvl="0" w:tplc="E4FA10DA">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FBF1E3E"/>
    <w:multiLevelType w:val="hybridMultilevel"/>
    <w:tmpl w:val="330CBD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DE97C3B"/>
    <w:multiLevelType w:val="hybridMultilevel"/>
    <w:tmpl w:val="FBE665AC"/>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4F5402EC"/>
    <w:multiLevelType w:val="hybridMultilevel"/>
    <w:tmpl w:val="1DDCD5D4"/>
    <w:lvl w:ilvl="0" w:tplc="C1684BCA">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B04"/>
    <w:rsid w:val="00011A62"/>
    <w:rsid w:val="00017B75"/>
    <w:rsid w:val="00021355"/>
    <w:rsid w:val="000608CA"/>
    <w:rsid w:val="000C0003"/>
    <w:rsid w:val="000E675E"/>
    <w:rsid w:val="001C238C"/>
    <w:rsid w:val="001F4F16"/>
    <w:rsid w:val="002C577E"/>
    <w:rsid w:val="002D6167"/>
    <w:rsid w:val="00335B35"/>
    <w:rsid w:val="003A53E4"/>
    <w:rsid w:val="003D03FA"/>
    <w:rsid w:val="00486677"/>
    <w:rsid w:val="004D1E47"/>
    <w:rsid w:val="005561C6"/>
    <w:rsid w:val="0055720B"/>
    <w:rsid w:val="005B6298"/>
    <w:rsid w:val="005F41EC"/>
    <w:rsid w:val="006257AD"/>
    <w:rsid w:val="00650010"/>
    <w:rsid w:val="00652FA3"/>
    <w:rsid w:val="006F4DF5"/>
    <w:rsid w:val="00706F93"/>
    <w:rsid w:val="00717D4F"/>
    <w:rsid w:val="00762FA9"/>
    <w:rsid w:val="007B7E77"/>
    <w:rsid w:val="007F0AD0"/>
    <w:rsid w:val="008201AF"/>
    <w:rsid w:val="0083747B"/>
    <w:rsid w:val="008572BE"/>
    <w:rsid w:val="00873556"/>
    <w:rsid w:val="008F4484"/>
    <w:rsid w:val="00906F67"/>
    <w:rsid w:val="00907C21"/>
    <w:rsid w:val="00920FB0"/>
    <w:rsid w:val="009E689F"/>
    <w:rsid w:val="00A108D8"/>
    <w:rsid w:val="00A25B04"/>
    <w:rsid w:val="00A52198"/>
    <w:rsid w:val="00A61067"/>
    <w:rsid w:val="00AC4823"/>
    <w:rsid w:val="00BD78E8"/>
    <w:rsid w:val="00C079D4"/>
    <w:rsid w:val="00C17C0B"/>
    <w:rsid w:val="00CA22C6"/>
    <w:rsid w:val="00CE50EF"/>
    <w:rsid w:val="00D26D78"/>
    <w:rsid w:val="00D4784E"/>
    <w:rsid w:val="00D47CEA"/>
    <w:rsid w:val="00D92E12"/>
    <w:rsid w:val="00DD3ABA"/>
    <w:rsid w:val="00E44F13"/>
    <w:rsid w:val="00E90135"/>
    <w:rsid w:val="00E973C9"/>
    <w:rsid w:val="00EF6923"/>
    <w:rsid w:val="00F5029F"/>
    <w:rsid w:val="00F5041E"/>
    <w:rsid w:val="00FB4BAB"/>
    <w:rsid w:val="00FD49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B04"/>
    <w:pPr>
      <w:ind w:left="720"/>
      <w:contextualSpacing/>
    </w:pPr>
  </w:style>
  <w:style w:type="character" w:styleId="Hyperlink">
    <w:name w:val="Hyperlink"/>
    <w:basedOn w:val="DefaultParagraphFont"/>
    <w:uiPriority w:val="99"/>
    <w:unhideWhenUsed/>
    <w:rsid w:val="00DD3ABA"/>
    <w:rPr>
      <w:color w:val="0000FF" w:themeColor="hyperlink"/>
      <w:u w:val="single"/>
    </w:rPr>
  </w:style>
  <w:style w:type="paragraph" w:styleId="BalloonText">
    <w:name w:val="Balloon Text"/>
    <w:basedOn w:val="Normal"/>
    <w:link w:val="BalloonTextChar"/>
    <w:uiPriority w:val="99"/>
    <w:semiHidden/>
    <w:unhideWhenUsed/>
    <w:rsid w:val="00E901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135"/>
    <w:rPr>
      <w:rFonts w:ascii="Tahoma" w:hAnsi="Tahoma" w:cs="Tahoma"/>
      <w:sz w:val="16"/>
      <w:szCs w:val="16"/>
    </w:rPr>
  </w:style>
  <w:style w:type="paragraph" w:styleId="Header">
    <w:name w:val="header"/>
    <w:basedOn w:val="Normal"/>
    <w:link w:val="HeaderChar"/>
    <w:uiPriority w:val="99"/>
    <w:unhideWhenUsed/>
    <w:rsid w:val="00E90135"/>
    <w:pPr>
      <w:tabs>
        <w:tab w:val="center" w:pos="4536"/>
        <w:tab w:val="right" w:pos="9072"/>
      </w:tabs>
      <w:spacing w:after="0"/>
    </w:pPr>
  </w:style>
  <w:style w:type="character" w:customStyle="1" w:styleId="HeaderChar">
    <w:name w:val="Header Char"/>
    <w:basedOn w:val="DefaultParagraphFont"/>
    <w:link w:val="Header"/>
    <w:uiPriority w:val="99"/>
    <w:rsid w:val="00E90135"/>
  </w:style>
  <w:style w:type="paragraph" w:styleId="Footer">
    <w:name w:val="footer"/>
    <w:basedOn w:val="Normal"/>
    <w:link w:val="FooterChar"/>
    <w:uiPriority w:val="99"/>
    <w:unhideWhenUsed/>
    <w:rsid w:val="00E90135"/>
    <w:pPr>
      <w:tabs>
        <w:tab w:val="center" w:pos="4536"/>
        <w:tab w:val="right" w:pos="9072"/>
      </w:tabs>
      <w:spacing w:after="0"/>
    </w:pPr>
  </w:style>
  <w:style w:type="character" w:customStyle="1" w:styleId="FooterChar">
    <w:name w:val="Footer Char"/>
    <w:basedOn w:val="DefaultParagraphFont"/>
    <w:link w:val="Footer"/>
    <w:uiPriority w:val="99"/>
    <w:rsid w:val="00E90135"/>
  </w:style>
  <w:style w:type="character" w:styleId="CommentReference">
    <w:name w:val="annotation reference"/>
    <w:basedOn w:val="DefaultParagraphFont"/>
    <w:uiPriority w:val="99"/>
    <w:semiHidden/>
    <w:unhideWhenUsed/>
    <w:rsid w:val="008F4484"/>
    <w:rPr>
      <w:sz w:val="16"/>
      <w:szCs w:val="16"/>
    </w:rPr>
  </w:style>
  <w:style w:type="paragraph" w:styleId="CommentText">
    <w:name w:val="annotation text"/>
    <w:basedOn w:val="Normal"/>
    <w:link w:val="CommentTextChar"/>
    <w:uiPriority w:val="99"/>
    <w:semiHidden/>
    <w:unhideWhenUsed/>
    <w:rsid w:val="008F4484"/>
    <w:rPr>
      <w:sz w:val="20"/>
      <w:szCs w:val="20"/>
    </w:rPr>
  </w:style>
  <w:style w:type="character" w:customStyle="1" w:styleId="CommentTextChar">
    <w:name w:val="Comment Text Char"/>
    <w:basedOn w:val="DefaultParagraphFont"/>
    <w:link w:val="CommentText"/>
    <w:uiPriority w:val="99"/>
    <w:semiHidden/>
    <w:rsid w:val="008F4484"/>
    <w:rPr>
      <w:sz w:val="20"/>
      <w:szCs w:val="20"/>
    </w:rPr>
  </w:style>
  <w:style w:type="paragraph" w:styleId="CommentSubject">
    <w:name w:val="annotation subject"/>
    <w:basedOn w:val="CommentText"/>
    <w:next w:val="CommentText"/>
    <w:link w:val="CommentSubjectChar"/>
    <w:uiPriority w:val="99"/>
    <w:semiHidden/>
    <w:unhideWhenUsed/>
    <w:rsid w:val="008F4484"/>
    <w:rPr>
      <w:b/>
      <w:bCs/>
    </w:rPr>
  </w:style>
  <w:style w:type="character" w:customStyle="1" w:styleId="CommentSubjectChar">
    <w:name w:val="Comment Subject Char"/>
    <w:basedOn w:val="CommentTextChar"/>
    <w:link w:val="CommentSubject"/>
    <w:uiPriority w:val="99"/>
    <w:semiHidden/>
    <w:rsid w:val="008F4484"/>
    <w:rPr>
      <w:b/>
      <w:bCs/>
      <w:sz w:val="20"/>
      <w:szCs w:val="20"/>
    </w:rPr>
  </w:style>
  <w:style w:type="table" w:styleId="TableGrid">
    <w:name w:val="Table Grid"/>
    <w:basedOn w:val="TableNormal"/>
    <w:uiPriority w:val="59"/>
    <w:rsid w:val="00CE50E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B04"/>
    <w:pPr>
      <w:ind w:left="720"/>
      <w:contextualSpacing/>
    </w:pPr>
  </w:style>
  <w:style w:type="character" w:styleId="Hyperlink">
    <w:name w:val="Hyperlink"/>
    <w:basedOn w:val="DefaultParagraphFont"/>
    <w:uiPriority w:val="99"/>
    <w:unhideWhenUsed/>
    <w:rsid w:val="00DD3ABA"/>
    <w:rPr>
      <w:color w:val="0000FF" w:themeColor="hyperlink"/>
      <w:u w:val="single"/>
    </w:rPr>
  </w:style>
  <w:style w:type="paragraph" w:styleId="BalloonText">
    <w:name w:val="Balloon Text"/>
    <w:basedOn w:val="Normal"/>
    <w:link w:val="BalloonTextChar"/>
    <w:uiPriority w:val="99"/>
    <w:semiHidden/>
    <w:unhideWhenUsed/>
    <w:rsid w:val="00E901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135"/>
    <w:rPr>
      <w:rFonts w:ascii="Tahoma" w:hAnsi="Tahoma" w:cs="Tahoma"/>
      <w:sz w:val="16"/>
      <w:szCs w:val="16"/>
    </w:rPr>
  </w:style>
  <w:style w:type="paragraph" w:styleId="Header">
    <w:name w:val="header"/>
    <w:basedOn w:val="Normal"/>
    <w:link w:val="HeaderChar"/>
    <w:uiPriority w:val="99"/>
    <w:unhideWhenUsed/>
    <w:rsid w:val="00E90135"/>
    <w:pPr>
      <w:tabs>
        <w:tab w:val="center" w:pos="4536"/>
        <w:tab w:val="right" w:pos="9072"/>
      </w:tabs>
      <w:spacing w:after="0"/>
    </w:pPr>
  </w:style>
  <w:style w:type="character" w:customStyle="1" w:styleId="HeaderChar">
    <w:name w:val="Header Char"/>
    <w:basedOn w:val="DefaultParagraphFont"/>
    <w:link w:val="Header"/>
    <w:uiPriority w:val="99"/>
    <w:rsid w:val="00E90135"/>
  </w:style>
  <w:style w:type="paragraph" w:styleId="Footer">
    <w:name w:val="footer"/>
    <w:basedOn w:val="Normal"/>
    <w:link w:val="FooterChar"/>
    <w:uiPriority w:val="99"/>
    <w:unhideWhenUsed/>
    <w:rsid w:val="00E90135"/>
    <w:pPr>
      <w:tabs>
        <w:tab w:val="center" w:pos="4536"/>
        <w:tab w:val="right" w:pos="9072"/>
      </w:tabs>
      <w:spacing w:after="0"/>
    </w:pPr>
  </w:style>
  <w:style w:type="character" w:customStyle="1" w:styleId="FooterChar">
    <w:name w:val="Footer Char"/>
    <w:basedOn w:val="DefaultParagraphFont"/>
    <w:link w:val="Footer"/>
    <w:uiPriority w:val="99"/>
    <w:rsid w:val="00E90135"/>
  </w:style>
  <w:style w:type="character" w:styleId="CommentReference">
    <w:name w:val="annotation reference"/>
    <w:basedOn w:val="DefaultParagraphFont"/>
    <w:uiPriority w:val="99"/>
    <w:semiHidden/>
    <w:unhideWhenUsed/>
    <w:rsid w:val="008F4484"/>
    <w:rPr>
      <w:sz w:val="16"/>
      <w:szCs w:val="16"/>
    </w:rPr>
  </w:style>
  <w:style w:type="paragraph" w:styleId="CommentText">
    <w:name w:val="annotation text"/>
    <w:basedOn w:val="Normal"/>
    <w:link w:val="CommentTextChar"/>
    <w:uiPriority w:val="99"/>
    <w:semiHidden/>
    <w:unhideWhenUsed/>
    <w:rsid w:val="008F4484"/>
    <w:rPr>
      <w:sz w:val="20"/>
      <w:szCs w:val="20"/>
    </w:rPr>
  </w:style>
  <w:style w:type="character" w:customStyle="1" w:styleId="CommentTextChar">
    <w:name w:val="Comment Text Char"/>
    <w:basedOn w:val="DefaultParagraphFont"/>
    <w:link w:val="CommentText"/>
    <w:uiPriority w:val="99"/>
    <w:semiHidden/>
    <w:rsid w:val="008F4484"/>
    <w:rPr>
      <w:sz w:val="20"/>
      <w:szCs w:val="20"/>
    </w:rPr>
  </w:style>
  <w:style w:type="paragraph" w:styleId="CommentSubject">
    <w:name w:val="annotation subject"/>
    <w:basedOn w:val="CommentText"/>
    <w:next w:val="CommentText"/>
    <w:link w:val="CommentSubjectChar"/>
    <w:uiPriority w:val="99"/>
    <w:semiHidden/>
    <w:unhideWhenUsed/>
    <w:rsid w:val="008F4484"/>
    <w:rPr>
      <w:b/>
      <w:bCs/>
    </w:rPr>
  </w:style>
  <w:style w:type="character" w:customStyle="1" w:styleId="CommentSubjectChar">
    <w:name w:val="Comment Subject Char"/>
    <w:basedOn w:val="CommentTextChar"/>
    <w:link w:val="CommentSubject"/>
    <w:uiPriority w:val="99"/>
    <w:semiHidden/>
    <w:rsid w:val="008F4484"/>
    <w:rPr>
      <w:b/>
      <w:bCs/>
      <w:sz w:val="20"/>
      <w:szCs w:val="20"/>
    </w:rPr>
  </w:style>
  <w:style w:type="table" w:styleId="TableGrid">
    <w:name w:val="Table Grid"/>
    <w:basedOn w:val="TableNormal"/>
    <w:uiPriority w:val="59"/>
    <w:rsid w:val="00CE50E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astelijns@kempel.nl" TargetMode="Externa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microsoft.com/office/2007/relationships/stylesWithEffects" Target="stylesWithEffect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theme" Target="theme/theme1.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hyperlink" Target="mailto:d.baas@maastrichtuniversity.nl" TargetMode="External"/><Relationship Id="rId14" Type="http://schemas.microsoft.com/office/2007/relationships/diagramDrawing" Target="diagrams/drawing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508A96-2931-426B-9CE0-E9D68028B9B6}"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nl-NL"/>
        </a:p>
      </dgm:t>
    </dgm:pt>
    <dgm:pt modelId="{311ABE81-EEB0-4DA1-8BDD-D136BE160728}">
      <dgm:prSet phldrT="[Tekst]" custT="1"/>
      <dgm:spPr>
        <a:solidFill>
          <a:srgbClr val="345C8C"/>
        </a:solidFill>
      </dgm:spPr>
      <dgm:t>
        <a:bodyPr/>
        <a:lstStyle/>
        <a:p>
          <a:r>
            <a:rPr lang="nl-NL" sz="800"/>
            <a:t>Defining ambition</a:t>
          </a:r>
        </a:p>
      </dgm:t>
    </dgm:pt>
    <dgm:pt modelId="{8AF2812E-1AC8-4216-A55D-0343857F904D}" type="parTrans" cxnId="{F76CD049-D393-4524-812E-A944623CB110}">
      <dgm:prSet/>
      <dgm:spPr/>
      <dgm:t>
        <a:bodyPr/>
        <a:lstStyle/>
        <a:p>
          <a:endParaRPr lang="nl-NL"/>
        </a:p>
      </dgm:t>
    </dgm:pt>
    <dgm:pt modelId="{ED0F009F-0C17-4E63-8180-CAA6368EF1BC}" type="sibTrans" cxnId="{F76CD049-D393-4524-812E-A944623CB110}">
      <dgm:prSet/>
      <dgm:spPr/>
      <dgm:t>
        <a:bodyPr/>
        <a:lstStyle/>
        <a:p>
          <a:endParaRPr lang="nl-NL"/>
        </a:p>
      </dgm:t>
    </dgm:pt>
    <dgm:pt modelId="{820FDA24-B741-4004-8FED-C4673F6E0CA2}">
      <dgm:prSet phldrT="[Tekst]" custT="1"/>
      <dgm:spPr>
        <a:solidFill>
          <a:srgbClr val="345C8C"/>
        </a:solidFill>
      </dgm:spPr>
      <dgm:t>
        <a:bodyPr/>
        <a:lstStyle/>
        <a:p>
          <a:r>
            <a:rPr lang="nl-NL" sz="800"/>
            <a:t>Interpreting information</a:t>
          </a:r>
        </a:p>
      </dgm:t>
    </dgm:pt>
    <dgm:pt modelId="{89CA30D8-32AF-4828-8EC1-FB37EFDFE43C}" type="parTrans" cxnId="{98AC5342-BECB-45C2-875F-9D4B64B365F7}">
      <dgm:prSet/>
      <dgm:spPr/>
      <dgm:t>
        <a:bodyPr/>
        <a:lstStyle/>
        <a:p>
          <a:endParaRPr lang="nl-NL"/>
        </a:p>
      </dgm:t>
    </dgm:pt>
    <dgm:pt modelId="{443CFD63-5679-47C2-9DE8-53CF2B5335FC}" type="sibTrans" cxnId="{98AC5342-BECB-45C2-875F-9D4B64B365F7}">
      <dgm:prSet/>
      <dgm:spPr/>
      <dgm:t>
        <a:bodyPr/>
        <a:lstStyle/>
        <a:p>
          <a:endParaRPr lang="nl-NL"/>
        </a:p>
      </dgm:t>
    </dgm:pt>
    <dgm:pt modelId="{C62AD50C-97D9-4600-95C6-B3F26F9CEB3E}">
      <dgm:prSet phldrT="[Tekst]" custT="1"/>
      <dgm:spPr>
        <a:solidFill>
          <a:srgbClr val="345C8C"/>
        </a:solidFill>
      </dgm:spPr>
      <dgm:t>
        <a:bodyPr/>
        <a:lstStyle/>
        <a:p>
          <a:r>
            <a:rPr lang="nl-NL" sz="800"/>
            <a:t>Deriving consequences</a:t>
          </a:r>
        </a:p>
      </dgm:t>
    </dgm:pt>
    <dgm:pt modelId="{EEB32932-2DD3-437F-B903-0B21BC313952}" type="parTrans" cxnId="{FEE0968F-7779-446F-8B90-A9C3C12C066E}">
      <dgm:prSet/>
      <dgm:spPr/>
      <dgm:t>
        <a:bodyPr/>
        <a:lstStyle/>
        <a:p>
          <a:endParaRPr lang="nl-NL"/>
        </a:p>
      </dgm:t>
    </dgm:pt>
    <dgm:pt modelId="{F3E03923-C2B0-4DEA-833D-A2B7CD2B75CA}" type="sibTrans" cxnId="{FEE0968F-7779-446F-8B90-A9C3C12C066E}">
      <dgm:prSet/>
      <dgm:spPr/>
      <dgm:t>
        <a:bodyPr/>
        <a:lstStyle/>
        <a:p>
          <a:endParaRPr lang="nl-NL"/>
        </a:p>
      </dgm:t>
    </dgm:pt>
    <dgm:pt modelId="{FD2A4313-02DB-4917-A5C0-FF9C1DAF7DE4}">
      <dgm:prSet phldrT="[Tekst]" custT="1"/>
      <dgm:spPr>
        <a:solidFill>
          <a:srgbClr val="345C8C"/>
        </a:solidFill>
      </dgm:spPr>
      <dgm:t>
        <a:bodyPr/>
        <a:lstStyle/>
        <a:p>
          <a:r>
            <a:rPr lang="nl-NL" sz="800"/>
            <a:t>Acting</a:t>
          </a:r>
        </a:p>
      </dgm:t>
    </dgm:pt>
    <dgm:pt modelId="{19FA7FAC-4182-43A6-978D-EFDBBD3AF95E}" type="parTrans" cxnId="{18BFEE87-0F28-46E1-BF80-41240B934407}">
      <dgm:prSet/>
      <dgm:spPr/>
      <dgm:t>
        <a:bodyPr/>
        <a:lstStyle/>
        <a:p>
          <a:endParaRPr lang="nl-NL"/>
        </a:p>
      </dgm:t>
    </dgm:pt>
    <dgm:pt modelId="{14BE6BE2-A0B9-4415-8C1B-D409115CAA3E}" type="sibTrans" cxnId="{18BFEE87-0F28-46E1-BF80-41240B934407}">
      <dgm:prSet/>
      <dgm:spPr/>
      <dgm:t>
        <a:bodyPr/>
        <a:lstStyle/>
        <a:p>
          <a:endParaRPr lang="nl-NL"/>
        </a:p>
      </dgm:t>
    </dgm:pt>
    <dgm:pt modelId="{E46B2742-485B-4FED-B994-9CA7A55432FF}">
      <dgm:prSet phldrT="[Tekst]" custT="1"/>
      <dgm:spPr>
        <a:solidFill>
          <a:srgbClr val="345C8C"/>
        </a:solidFill>
      </dgm:spPr>
      <dgm:t>
        <a:bodyPr/>
        <a:lstStyle/>
        <a:p>
          <a:r>
            <a:rPr lang="nl-NL" sz="800"/>
            <a:t>Evaluating product and process</a:t>
          </a:r>
        </a:p>
      </dgm:t>
    </dgm:pt>
    <dgm:pt modelId="{81CAED7E-BEFE-498F-A276-FE54AE4B8EEE}" type="parTrans" cxnId="{7AEA9D44-3AA3-40F4-86C3-ADB387401DC1}">
      <dgm:prSet/>
      <dgm:spPr/>
      <dgm:t>
        <a:bodyPr/>
        <a:lstStyle/>
        <a:p>
          <a:endParaRPr lang="nl-NL"/>
        </a:p>
      </dgm:t>
    </dgm:pt>
    <dgm:pt modelId="{3797B8CA-55F4-4E80-8C9A-C18E3B92EE75}" type="sibTrans" cxnId="{7AEA9D44-3AA3-40F4-86C3-ADB387401DC1}">
      <dgm:prSet/>
      <dgm:spPr/>
      <dgm:t>
        <a:bodyPr/>
        <a:lstStyle/>
        <a:p>
          <a:endParaRPr lang="nl-NL"/>
        </a:p>
      </dgm:t>
    </dgm:pt>
    <dgm:pt modelId="{3C909D93-9FBD-4BDB-955B-3EC4D0214681}">
      <dgm:prSet custT="1"/>
      <dgm:spPr>
        <a:solidFill>
          <a:srgbClr val="345C8C"/>
        </a:solidFill>
      </dgm:spPr>
      <dgm:t>
        <a:bodyPr/>
        <a:lstStyle/>
        <a:p>
          <a:r>
            <a:rPr lang="nl-NL" sz="800"/>
            <a:t>Collecting information</a:t>
          </a:r>
        </a:p>
      </dgm:t>
    </dgm:pt>
    <dgm:pt modelId="{ACE16D09-3F5C-4887-A0FB-7018CA8656B8}" type="parTrans" cxnId="{36421693-5383-4B5D-B1E5-F3504997C9F3}">
      <dgm:prSet/>
      <dgm:spPr/>
      <dgm:t>
        <a:bodyPr/>
        <a:lstStyle/>
        <a:p>
          <a:endParaRPr lang="nl-NL"/>
        </a:p>
      </dgm:t>
    </dgm:pt>
    <dgm:pt modelId="{70FA48CF-9483-4784-907D-BFDD87756C7C}" type="sibTrans" cxnId="{36421693-5383-4B5D-B1E5-F3504997C9F3}">
      <dgm:prSet/>
      <dgm:spPr/>
      <dgm:t>
        <a:bodyPr/>
        <a:lstStyle/>
        <a:p>
          <a:endParaRPr lang="nl-NL"/>
        </a:p>
      </dgm:t>
    </dgm:pt>
    <dgm:pt modelId="{9393600D-3C9D-4E2A-AC38-1FB5DCE63389}" type="pres">
      <dgm:prSet presAssocID="{F8508A96-2931-426B-9CE0-E9D68028B9B6}" presName="cycle" presStyleCnt="0">
        <dgm:presLayoutVars>
          <dgm:dir/>
          <dgm:resizeHandles val="exact"/>
        </dgm:presLayoutVars>
      </dgm:prSet>
      <dgm:spPr/>
      <dgm:t>
        <a:bodyPr/>
        <a:lstStyle/>
        <a:p>
          <a:endParaRPr lang="nl-NL"/>
        </a:p>
      </dgm:t>
    </dgm:pt>
    <dgm:pt modelId="{FC61E2E1-AB83-41A0-A9F5-0641308B0CED}" type="pres">
      <dgm:prSet presAssocID="{311ABE81-EEB0-4DA1-8BDD-D136BE160728}" presName="node" presStyleLbl="node1" presStyleIdx="0" presStyleCnt="6">
        <dgm:presLayoutVars>
          <dgm:bulletEnabled val="1"/>
        </dgm:presLayoutVars>
      </dgm:prSet>
      <dgm:spPr/>
      <dgm:t>
        <a:bodyPr/>
        <a:lstStyle/>
        <a:p>
          <a:endParaRPr lang="nl-NL"/>
        </a:p>
      </dgm:t>
    </dgm:pt>
    <dgm:pt modelId="{6C4974F1-6794-42A0-9CEC-1610962C0479}" type="pres">
      <dgm:prSet presAssocID="{ED0F009F-0C17-4E63-8180-CAA6368EF1BC}" presName="sibTrans" presStyleLbl="sibTrans2D1" presStyleIdx="0" presStyleCnt="6"/>
      <dgm:spPr/>
      <dgm:t>
        <a:bodyPr/>
        <a:lstStyle/>
        <a:p>
          <a:endParaRPr lang="nl-NL"/>
        </a:p>
      </dgm:t>
    </dgm:pt>
    <dgm:pt modelId="{6E5FECCD-FFEE-4F18-AFBD-45D333200318}" type="pres">
      <dgm:prSet presAssocID="{ED0F009F-0C17-4E63-8180-CAA6368EF1BC}" presName="connectorText" presStyleLbl="sibTrans2D1" presStyleIdx="0" presStyleCnt="6"/>
      <dgm:spPr/>
      <dgm:t>
        <a:bodyPr/>
        <a:lstStyle/>
        <a:p>
          <a:endParaRPr lang="nl-NL"/>
        </a:p>
      </dgm:t>
    </dgm:pt>
    <dgm:pt modelId="{0CC5FD7A-D71E-44C3-82D4-D2C2EC71C628}" type="pres">
      <dgm:prSet presAssocID="{3C909D93-9FBD-4BDB-955B-3EC4D0214681}" presName="node" presStyleLbl="node1" presStyleIdx="1" presStyleCnt="6">
        <dgm:presLayoutVars>
          <dgm:bulletEnabled val="1"/>
        </dgm:presLayoutVars>
      </dgm:prSet>
      <dgm:spPr/>
      <dgm:t>
        <a:bodyPr/>
        <a:lstStyle/>
        <a:p>
          <a:endParaRPr lang="nl-NL"/>
        </a:p>
      </dgm:t>
    </dgm:pt>
    <dgm:pt modelId="{079BB89C-12D9-474D-AEE5-48FD9AB08057}" type="pres">
      <dgm:prSet presAssocID="{70FA48CF-9483-4784-907D-BFDD87756C7C}" presName="sibTrans" presStyleLbl="sibTrans2D1" presStyleIdx="1" presStyleCnt="6"/>
      <dgm:spPr/>
      <dgm:t>
        <a:bodyPr/>
        <a:lstStyle/>
        <a:p>
          <a:endParaRPr lang="nl-NL"/>
        </a:p>
      </dgm:t>
    </dgm:pt>
    <dgm:pt modelId="{385A42E6-746F-45BA-B2C7-2F64CD495DC5}" type="pres">
      <dgm:prSet presAssocID="{70FA48CF-9483-4784-907D-BFDD87756C7C}" presName="connectorText" presStyleLbl="sibTrans2D1" presStyleIdx="1" presStyleCnt="6"/>
      <dgm:spPr/>
      <dgm:t>
        <a:bodyPr/>
        <a:lstStyle/>
        <a:p>
          <a:endParaRPr lang="nl-NL"/>
        </a:p>
      </dgm:t>
    </dgm:pt>
    <dgm:pt modelId="{31E19D3E-81CE-4803-8D11-04C580B8FB2B}" type="pres">
      <dgm:prSet presAssocID="{820FDA24-B741-4004-8FED-C4673F6E0CA2}" presName="node" presStyleLbl="node1" presStyleIdx="2" presStyleCnt="6">
        <dgm:presLayoutVars>
          <dgm:bulletEnabled val="1"/>
        </dgm:presLayoutVars>
      </dgm:prSet>
      <dgm:spPr/>
      <dgm:t>
        <a:bodyPr/>
        <a:lstStyle/>
        <a:p>
          <a:endParaRPr lang="nl-NL"/>
        </a:p>
      </dgm:t>
    </dgm:pt>
    <dgm:pt modelId="{8AD6F86C-932E-4408-945F-997CFB71BF4A}" type="pres">
      <dgm:prSet presAssocID="{443CFD63-5679-47C2-9DE8-53CF2B5335FC}" presName="sibTrans" presStyleLbl="sibTrans2D1" presStyleIdx="2" presStyleCnt="6"/>
      <dgm:spPr/>
      <dgm:t>
        <a:bodyPr/>
        <a:lstStyle/>
        <a:p>
          <a:endParaRPr lang="nl-NL"/>
        </a:p>
      </dgm:t>
    </dgm:pt>
    <dgm:pt modelId="{363041CC-2F11-4353-9331-D5F5E6571DA1}" type="pres">
      <dgm:prSet presAssocID="{443CFD63-5679-47C2-9DE8-53CF2B5335FC}" presName="connectorText" presStyleLbl="sibTrans2D1" presStyleIdx="2" presStyleCnt="6"/>
      <dgm:spPr/>
      <dgm:t>
        <a:bodyPr/>
        <a:lstStyle/>
        <a:p>
          <a:endParaRPr lang="nl-NL"/>
        </a:p>
      </dgm:t>
    </dgm:pt>
    <dgm:pt modelId="{AF3F73C4-7DCF-4FB8-B99E-5FE7530EAA69}" type="pres">
      <dgm:prSet presAssocID="{C62AD50C-97D9-4600-95C6-B3F26F9CEB3E}" presName="node" presStyleLbl="node1" presStyleIdx="3" presStyleCnt="6">
        <dgm:presLayoutVars>
          <dgm:bulletEnabled val="1"/>
        </dgm:presLayoutVars>
      </dgm:prSet>
      <dgm:spPr/>
      <dgm:t>
        <a:bodyPr/>
        <a:lstStyle/>
        <a:p>
          <a:endParaRPr lang="nl-NL"/>
        </a:p>
      </dgm:t>
    </dgm:pt>
    <dgm:pt modelId="{9AA02D71-F50D-4E7D-9E84-845F9A3567E2}" type="pres">
      <dgm:prSet presAssocID="{F3E03923-C2B0-4DEA-833D-A2B7CD2B75CA}" presName="sibTrans" presStyleLbl="sibTrans2D1" presStyleIdx="3" presStyleCnt="6"/>
      <dgm:spPr/>
      <dgm:t>
        <a:bodyPr/>
        <a:lstStyle/>
        <a:p>
          <a:endParaRPr lang="nl-NL"/>
        </a:p>
      </dgm:t>
    </dgm:pt>
    <dgm:pt modelId="{8BBFC6AD-2233-46D6-BA0A-C9D49F993B84}" type="pres">
      <dgm:prSet presAssocID="{F3E03923-C2B0-4DEA-833D-A2B7CD2B75CA}" presName="connectorText" presStyleLbl="sibTrans2D1" presStyleIdx="3" presStyleCnt="6"/>
      <dgm:spPr/>
      <dgm:t>
        <a:bodyPr/>
        <a:lstStyle/>
        <a:p>
          <a:endParaRPr lang="nl-NL"/>
        </a:p>
      </dgm:t>
    </dgm:pt>
    <dgm:pt modelId="{774163A0-75BC-45E9-B4A8-259DB2FCE927}" type="pres">
      <dgm:prSet presAssocID="{FD2A4313-02DB-4917-A5C0-FF9C1DAF7DE4}" presName="node" presStyleLbl="node1" presStyleIdx="4" presStyleCnt="6">
        <dgm:presLayoutVars>
          <dgm:bulletEnabled val="1"/>
        </dgm:presLayoutVars>
      </dgm:prSet>
      <dgm:spPr/>
      <dgm:t>
        <a:bodyPr/>
        <a:lstStyle/>
        <a:p>
          <a:endParaRPr lang="nl-NL"/>
        </a:p>
      </dgm:t>
    </dgm:pt>
    <dgm:pt modelId="{8F3D6BCB-BF19-4B7C-8B32-C41941F0E291}" type="pres">
      <dgm:prSet presAssocID="{14BE6BE2-A0B9-4415-8C1B-D409115CAA3E}" presName="sibTrans" presStyleLbl="sibTrans2D1" presStyleIdx="4" presStyleCnt="6"/>
      <dgm:spPr/>
      <dgm:t>
        <a:bodyPr/>
        <a:lstStyle/>
        <a:p>
          <a:endParaRPr lang="nl-NL"/>
        </a:p>
      </dgm:t>
    </dgm:pt>
    <dgm:pt modelId="{553A2D6E-3B85-4551-AC32-C440056F3F23}" type="pres">
      <dgm:prSet presAssocID="{14BE6BE2-A0B9-4415-8C1B-D409115CAA3E}" presName="connectorText" presStyleLbl="sibTrans2D1" presStyleIdx="4" presStyleCnt="6"/>
      <dgm:spPr/>
      <dgm:t>
        <a:bodyPr/>
        <a:lstStyle/>
        <a:p>
          <a:endParaRPr lang="nl-NL"/>
        </a:p>
      </dgm:t>
    </dgm:pt>
    <dgm:pt modelId="{14F6BFD8-200F-4104-BA5E-F8B0B9695F58}" type="pres">
      <dgm:prSet presAssocID="{E46B2742-485B-4FED-B994-9CA7A55432FF}" presName="node" presStyleLbl="node1" presStyleIdx="5" presStyleCnt="6">
        <dgm:presLayoutVars>
          <dgm:bulletEnabled val="1"/>
        </dgm:presLayoutVars>
      </dgm:prSet>
      <dgm:spPr/>
      <dgm:t>
        <a:bodyPr/>
        <a:lstStyle/>
        <a:p>
          <a:endParaRPr lang="nl-NL"/>
        </a:p>
      </dgm:t>
    </dgm:pt>
    <dgm:pt modelId="{0C1847F3-4A52-44EE-8524-DE04A78640B6}" type="pres">
      <dgm:prSet presAssocID="{3797B8CA-55F4-4E80-8C9A-C18E3B92EE75}" presName="sibTrans" presStyleLbl="sibTrans2D1" presStyleIdx="5" presStyleCnt="6"/>
      <dgm:spPr/>
      <dgm:t>
        <a:bodyPr/>
        <a:lstStyle/>
        <a:p>
          <a:endParaRPr lang="nl-NL"/>
        </a:p>
      </dgm:t>
    </dgm:pt>
    <dgm:pt modelId="{8E700A8B-FBAC-4DC0-A66F-C47DCC4D9C6E}" type="pres">
      <dgm:prSet presAssocID="{3797B8CA-55F4-4E80-8C9A-C18E3B92EE75}" presName="connectorText" presStyleLbl="sibTrans2D1" presStyleIdx="5" presStyleCnt="6"/>
      <dgm:spPr/>
      <dgm:t>
        <a:bodyPr/>
        <a:lstStyle/>
        <a:p>
          <a:endParaRPr lang="nl-NL"/>
        </a:p>
      </dgm:t>
    </dgm:pt>
  </dgm:ptLst>
  <dgm:cxnLst>
    <dgm:cxn modelId="{4AAD6918-1D03-41E1-BEDF-7D2041E90F0B}" type="presOf" srcId="{F3E03923-C2B0-4DEA-833D-A2B7CD2B75CA}" destId="{8BBFC6AD-2233-46D6-BA0A-C9D49F993B84}" srcOrd="1" destOrd="0" presId="urn:microsoft.com/office/officeart/2005/8/layout/cycle2"/>
    <dgm:cxn modelId="{781FC877-EDC8-4E81-B6DE-033C36EDFE1C}" type="presOf" srcId="{F3E03923-C2B0-4DEA-833D-A2B7CD2B75CA}" destId="{9AA02D71-F50D-4E7D-9E84-845F9A3567E2}" srcOrd="0" destOrd="0" presId="urn:microsoft.com/office/officeart/2005/8/layout/cycle2"/>
    <dgm:cxn modelId="{F76CD049-D393-4524-812E-A944623CB110}" srcId="{F8508A96-2931-426B-9CE0-E9D68028B9B6}" destId="{311ABE81-EEB0-4DA1-8BDD-D136BE160728}" srcOrd="0" destOrd="0" parTransId="{8AF2812E-1AC8-4216-A55D-0343857F904D}" sibTransId="{ED0F009F-0C17-4E63-8180-CAA6368EF1BC}"/>
    <dgm:cxn modelId="{D01FBB73-D880-4DAF-B538-2BEE2E9ABFFE}" type="presOf" srcId="{ED0F009F-0C17-4E63-8180-CAA6368EF1BC}" destId="{6C4974F1-6794-42A0-9CEC-1610962C0479}" srcOrd="0" destOrd="0" presId="urn:microsoft.com/office/officeart/2005/8/layout/cycle2"/>
    <dgm:cxn modelId="{309F8AA2-C949-4ACE-A754-6AF2008EE700}" type="presOf" srcId="{3C909D93-9FBD-4BDB-955B-3EC4D0214681}" destId="{0CC5FD7A-D71E-44C3-82D4-D2C2EC71C628}" srcOrd="0" destOrd="0" presId="urn:microsoft.com/office/officeart/2005/8/layout/cycle2"/>
    <dgm:cxn modelId="{C3FDB060-EF9A-47CF-8AD5-99B043F0C082}" type="presOf" srcId="{F8508A96-2931-426B-9CE0-E9D68028B9B6}" destId="{9393600D-3C9D-4E2A-AC38-1FB5DCE63389}" srcOrd="0" destOrd="0" presId="urn:microsoft.com/office/officeart/2005/8/layout/cycle2"/>
    <dgm:cxn modelId="{7AEA9D44-3AA3-40F4-86C3-ADB387401DC1}" srcId="{F8508A96-2931-426B-9CE0-E9D68028B9B6}" destId="{E46B2742-485B-4FED-B994-9CA7A55432FF}" srcOrd="5" destOrd="0" parTransId="{81CAED7E-BEFE-498F-A276-FE54AE4B8EEE}" sibTransId="{3797B8CA-55F4-4E80-8C9A-C18E3B92EE75}"/>
    <dgm:cxn modelId="{18BFEE87-0F28-46E1-BF80-41240B934407}" srcId="{F8508A96-2931-426B-9CE0-E9D68028B9B6}" destId="{FD2A4313-02DB-4917-A5C0-FF9C1DAF7DE4}" srcOrd="4" destOrd="0" parTransId="{19FA7FAC-4182-43A6-978D-EFDBBD3AF95E}" sibTransId="{14BE6BE2-A0B9-4415-8C1B-D409115CAA3E}"/>
    <dgm:cxn modelId="{98AC5342-BECB-45C2-875F-9D4B64B365F7}" srcId="{F8508A96-2931-426B-9CE0-E9D68028B9B6}" destId="{820FDA24-B741-4004-8FED-C4673F6E0CA2}" srcOrd="2" destOrd="0" parTransId="{89CA30D8-32AF-4828-8EC1-FB37EFDFE43C}" sibTransId="{443CFD63-5679-47C2-9DE8-53CF2B5335FC}"/>
    <dgm:cxn modelId="{53E72F43-6BE6-4CFE-A28F-3E7F67CA7857}" type="presOf" srcId="{311ABE81-EEB0-4DA1-8BDD-D136BE160728}" destId="{FC61E2E1-AB83-41A0-A9F5-0641308B0CED}" srcOrd="0" destOrd="0" presId="urn:microsoft.com/office/officeart/2005/8/layout/cycle2"/>
    <dgm:cxn modelId="{20EEAC0B-3061-4EEB-B498-3E6BED2541F7}" type="presOf" srcId="{14BE6BE2-A0B9-4415-8C1B-D409115CAA3E}" destId="{553A2D6E-3B85-4551-AC32-C440056F3F23}" srcOrd="1" destOrd="0" presId="urn:microsoft.com/office/officeart/2005/8/layout/cycle2"/>
    <dgm:cxn modelId="{36421693-5383-4B5D-B1E5-F3504997C9F3}" srcId="{F8508A96-2931-426B-9CE0-E9D68028B9B6}" destId="{3C909D93-9FBD-4BDB-955B-3EC4D0214681}" srcOrd="1" destOrd="0" parTransId="{ACE16D09-3F5C-4887-A0FB-7018CA8656B8}" sibTransId="{70FA48CF-9483-4784-907D-BFDD87756C7C}"/>
    <dgm:cxn modelId="{E7AE1868-871E-48C9-8990-244918D74485}" type="presOf" srcId="{ED0F009F-0C17-4E63-8180-CAA6368EF1BC}" destId="{6E5FECCD-FFEE-4F18-AFBD-45D333200318}" srcOrd="1" destOrd="0" presId="urn:microsoft.com/office/officeart/2005/8/layout/cycle2"/>
    <dgm:cxn modelId="{0A534FE6-6BF8-41A1-ADD4-35608DAB14C9}" type="presOf" srcId="{820FDA24-B741-4004-8FED-C4673F6E0CA2}" destId="{31E19D3E-81CE-4803-8D11-04C580B8FB2B}" srcOrd="0" destOrd="0" presId="urn:microsoft.com/office/officeart/2005/8/layout/cycle2"/>
    <dgm:cxn modelId="{AE09F6C5-5B3D-4BB4-866E-EEA600D0DB5D}" type="presOf" srcId="{443CFD63-5679-47C2-9DE8-53CF2B5335FC}" destId="{363041CC-2F11-4353-9331-D5F5E6571DA1}" srcOrd="1" destOrd="0" presId="urn:microsoft.com/office/officeart/2005/8/layout/cycle2"/>
    <dgm:cxn modelId="{DF62B1B6-9DC1-42B3-A36E-9166060BA4E5}" type="presOf" srcId="{70FA48CF-9483-4784-907D-BFDD87756C7C}" destId="{385A42E6-746F-45BA-B2C7-2F64CD495DC5}" srcOrd="1" destOrd="0" presId="urn:microsoft.com/office/officeart/2005/8/layout/cycle2"/>
    <dgm:cxn modelId="{9212C63A-6C48-465F-BD81-AB54CD0C4DD3}" type="presOf" srcId="{FD2A4313-02DB-4917-A5C0-FF9C1DAF7DE4}" destId="{774163A0-75BC-45E9-B4A8-259DB2FCE927}" srcOrd="0" destOrd="0" presId="urn:microsoft.com/office/officeart/2005/8/layout/cycle2"/>
    <dgm:cxn modelId="{C1C84303-AE74-4A72-9902-A72C7E062108}" type="presOf" srcId="{E46B2742-485B-4FED-B994-9CA7A55432FF}" destId="{14F6BFD8-200F-4104-BA5E-F8B0B9695F58}" srcOrd="0" destOrd="0" presId="urn:microsoft.com/office/officeart/2005/8/layout/cycle2"/>
    <dgm:cxn modelId="{84A4D7D6-2F18-41A4-ABFC-D8220196726D}" type="presOf" srcId="{C62AD50C-97D9-4600-95C6-B3F26F9CEB3E}" destId="{AF3F73C4-7DCF-4FB8-B99E-5FE7530EAA69}" srcOrd="0" destOrd="0" presId="urn:microsoft.com/office/officeart/2005/8/layout/cycle2"/>
    <dgm:cxn modelId="{FEB44597-715C-444B-A827-3C17B5136FE2}" type="presOf" srcId="{70FA48CF-9483-4784-907D-BFDD87756C7C}" destId="{079BB89C-12D9-474D-AEE5-48FD9AB08057}" srcOrd="0" destOrd="0" presId="urn:microsoft.com/office/officeart/2005/8/layout/cycle2"/>
    <dgm:cxn modelId="{9778CADC-E93E-4A9C-B479-B4C332178CEF}" type="presOf" srcId="{14BE6BE2-A0B9-4415-8C1B-D409115CAA3E}" destId="{8F3D6BCB-BF19-4B7C-8B32-C41941F0E291}" srcOrd="0" destOrd="0" presId="urn:microsoft.com/office/officeart/2005/8/layout/cycle2"/>
    <dgm:cxn modelId="{E23971A7-31FF-49F4-9088-71B2C819A9BE}" type="presOf" srcId="{3797B8CA-55F4-4E80-8C9A-C18E3B92EE75}" destId="{8E700A8B-FBAC-4DC0-A66F-C47DCC4D9C6E}" srcOrd="1" destOrd="0" presId="urn:microsoft.com/office/officeart/2005/8/layout/cycle2"/>
    <dgm:cxn modelId="{497D8936-A701-4716-BAD0-5F7A8DD91817}" type="presOf" srcId="{443CFD63-5679-47C2-9DE8-53CF2B5335FC}" destId="{8AD6F86C-932E-4408-945F-997CFB71BF4A}" srcOrd="0" destOrd="0" presId="urn:microsoft.com/office/officeart/2005/8/layout/cycle2"/>
    <dgm:cxn modelId="{FEE0968F-7779-446F-8B90-A9C3C12C066E}" srcId="{F8508A96-2931-426B-9CE0-E9D68028B9B6}" destId="{C62AD50C-97D9-4600-95C6-B3F26F9CEB3E}" srcOrd="3" destOrd="0" parTransId="{EEB32932-2DD3-437F-B903-0B21BC313952}" sibTransId="{F3E03923-C2B0-4DEA-833D-A2B7CD2B75CA}"/>
    <dgm:cxn modelId="{B664F1A1-535C-447C-BE81-6EB4BC515D55}" type="presOf" srcId="{3797B8CA-55F4-4E80-8C9A-C18E3B92EE75}" destId="{0C1847F3-4A52-44EE-8524-DE04A78640B6}" srcOrd="0" destOrd="0" presId="urn:microsoft.com/office/officeart/2005/8/layout/cycle2"/>
    <dgm:cxn modelId="{AF2F9F82-28A9-4868-AD0C-4BC9BCE75C1A}" type="presParOf" srcId="{9393600D-3C9D-4E2A-AC38-1FB5DCE63389}" destId="{FC61E2E1-AB83-41A0-A9F5-0641308B0CED}" srcOrd="0" destOrd="0" presId="urn:microsoft.com/office/officeart/2005/8/layout/cycle2"/>
    <dgm:cxn modelId="{AE44D9B7-91A4-4FD4-B4FC-80A8C99A6071}" type="presParOf" srcId="{9393600D-3C9D-4E2A-AC38-1FB5DCE63389}" destId="{6C4974F1-6794-42A0-9CEC-1610962C0479}" srcOrd="1" destOrd="0" presId="urn:microsoft.com/office/officeart/2005/8/layout/cycle2"/>
    <dgm:cxn modelId="{97520841-3958-486A-88BC-F17D20F43383}" type="presParOf" srcId="{6C4974F1-6794-42A0-9CEC-1610962C0479}" destId="{6E5FECCD-FFEE-4F18-AFBD-45D333200318}" srcOrd="0" destOrd="0" presId="urn:microsoft.com/office/officeart/2005/8/layout/cycle2"/>
    <dgm:cxn modelId="{3120C6B4-0DD7-41A2-9BF8-03A721E74D87}" type="presParOf" srcId="{9393600D-3C9D-4E2A-AC38-1FB5DCE63389}" destId="{0CC5FD7A-D71E-44C3-82D4-D2C2EC71C628}" srcOrd="2" destOrd="0" presId="urn:microsoft.com/office/officeart/2005/8/layout/cycle2"/>
    <dgm:cxn modelId="{23C3889C-D4E6-4B7E-A51E-3C60E2FF391F}" type="presParOf" srcId="{9393600D-3C9D-4E2A-AC38-1FB5DCE63389}" destId="{079BB89C-12D9-474D-AEE5-48FD9AB08057}" srcOrd="3" destOrd="0" presId="urn:microsoft.com/office/officeart/2005/8/layout/cycle2"/>
    <dgm:cxn modelId="{3B67B93B-611E-4B7E-A114-B8E877BB2FAA}" type="presParOf" srcId="{079BB89C-12D9-474D-AEE5-48FD9AB08057}" destId="{385A42E6-746F-45BA-B2C7-2F64CD495DC5}" srcOrd="0" destOrd="0" presId="urn:microsoft.com/office/officeart/2005/8/layout/cycle2"/>
    <dgm:cxn modelId="{72F0AD1C-D08A-470B-ABCE-341F6CB6B7EB}" type="presParOf" srcId="{9393600D-3C9D-4E2A-AC38-1FB5DCE63389}" destId="{31E19D3E-81CE-4803-8D11-04C580B8FB2B}" srcOrd="4" destOrd="0" presId="urn:microsoft.com/office/officeart/2005/8/layout/cycle2"/>
    <dgm:cxn modelId="{C57782EA-8052-48E9-817C-A3D2A4F6491D}" type="presParOf" srcId="{9393600D-3C9D-4E2A-AC38-1FB5DCE63389}" destId="{8AD6F86C-932E-4408-945F-997CFB71BF4A}" srcOrd="5" destOrd="0" presId="urn:microsoft.com/office/officeart/2005/8/layout/cycle2"/>
    <dgm:cxn modelId="{57D5A781-7156-4DAC-B6E7-40ACCD0BA6E8}" type="presParOf" srcId="{8AD6F86C-932E-4408-945F-997CFB71BF4A}" destId="{363041CC-2F11-4353-9331-D5F5E6571DA1}" srcOrd="0" destOrd="0" presId="urn:microsoft.com/office/officeart/2005/8/layout/cycle2"/>
    <dgm:cxn modelId="{78247265-E4FA-405C-84F3-9D6872E4AA69}" type="presParOf" srcId="{9393600D-3C9D-4E2A-AC38-1FB5DCE63389}" destId="{AF3F73C4-7DCF-4FB8-B99E-5FE7530EAA69}" srcOrd="6" destOrd="0" presId="urn:microsoft.com/office/officeart/2005/8/layout/cycle2"/>
    <dgm:cxn modelId="{B478C38E-AD12-4A44-BB1D-6411D39BBE78}" type="presParOf" srcId="{9393600D-3C9D-4E2A-AC38-1FB5DCE63389}" destId="{9AA02D71-F50D-4E7D-9E84-845F9A3567E2}" srcOrd="7" destOrd="0" presId="urn:microsoft.com/office/officeart/2005/8/layout/cycle2"/>
    <dgm:cxn modelId="{E0357159-42E9-48A9-912B-F3044F922980}" type="presParOf" srcId="{9AA02D71-F50D-4E7D-9E84-845F9A3567E2}" destId="{8BBFC6AD-2233-46D6-BA0A-C9D49F993B84}" srcOrd="0" destOrd="0" presId="urn:microsoft.com/office/officeart/2005/8/layout/cycle2"/>
    <dgm:cxn modelId="{F4B78CF1-08E8-4EAB-B848-6B4F5002306F}" type="presParOf" srcId="{9393600D-3C9D-4E2A-AC38-1FB5DCE63389}" destId="{774163A0-75BC-45E9-B4A8-259DB2FCE927}" srcOrd="8" destOrd="0" presId="urn:microsoft.com/office/officeart/2005/8/layout/cycle2"/>
    <dgm:cxn modelId="{FB3AF613-F310-439A-964D-4913B6101E25}" type="presParOf" srcId="{9393600D-3C9D-4E2A-AC38-1FB5DCE63389}" destId="{8F3D6BCB-BF19-4B7C-8B32-C41941F0E291}" srcOrd="9" destOrd="0" presId="urn:microsoft.com/office/officeart/2005/8/layout/cycle2"/>
    <dgm:cxn modelId="{66B0EFBF-39D4-4ECB-90A4-20BBF9EEA4CB}" type="presParOf" srcId="{8F3D6BCB-BF19-4B7C-8B32-C41941F0E291}" destId="{553A2D6E-3B85-4551-AC32-C440056F3F23}" srcOrd="0" destOrd="0" presId="urn:microsoft.com/office/officeart/2005/8/layout/cycle2"/>
    <dgm:cxn modelId="{C8548970-EC78-4357-929A-01BFF05B3933}" type="presParOf" srcId="{9393600D-3C9D-4E2A-AC38-1FB5DCE63389}" destId="{14F6BFD8-200F-4104-BA5E-F8B0B9695F58}" srcOrd="10" destOrd="0" presId="urn:microsoft.com/office/officeart/2005/8/layout/cycle2"/>
    <dgm:cxn modelId="{508DE228-62A7-41BA-8816-ED19D1789D01}" type="presParOf" srcId="{9393600D-3C9D-4E2A-AC38-1FB5DCE63389}" destId="{0C1847F3-4A52-44EE-8524-DE04A78640B6}" srcOrd="11" destOrd="0" presId="urn:microsoft.com/office/officeart/2005/8/layout/cycle2"/>
    <dgm:cxn modelId="{931436C3-ECE8-4C81-9D42-E883A298566B}" type="presParOf" srcId="{0C1847F3-4A52-44EE-8524-DE04A78640B6}" destId="{8E700A8B-FBAC-4DC0-A66F-C47DCC4D9C6E}" srcOrd="0" destOrd="0" presId="urn:microsoft.com/office/officeart/2005/8/layout/cycle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8508A96-2931-426B-9CE0-E9D68028B9B6}" type="doc">
      <dgm:prSet loTypeId="urn:microsoft.com/office/officeart/2005/8/layout/cycle2" loCatId="cycle" qsTypeId="urn:microsoft.com/office/officeart/2005/8/quickstyle/simple1" qsCatId="simple" csTypeId="urn:microsoft.com/office/officeart/2005/8/colors/accent1_3" csCatId="accent1" phldr="1"/>
      <dgm:spPr/>
      <dgm:t>
        <a:bodyPr/>
        <a:lstStyle/>
        <a:p>
          <a:endParaRPr lang="nl-NL"/>
        </a:p>
      </dgm:t>
    </dgm:pt>
    <dgm:pt modelId="{311ABE81-EEB0-4DA1-8BDD-D136BE160728}">
      <dgm:prSet phldrT="[Tekst]" custT="1"/>
      <dgm:spPr/>
      <dgm:t>
        <a:bodyPr/>
        <a:lstStyle/>
        <a:p>
          <a:r>
            <a:rPr lang="nl-NL" sz="800"/>
            <a:t>Defining ambition</a:t>
          </a:r>
        </a:p>
      </dgm:t>
    </dgm:pt>
    <dgm:pt modelId="{8AF2812E-1AC8-4216-A55D-0343857F904D}" type="parTrans" cxnId="{F76CD049-D393-4524-812E-A944623CB110}">
      <dgm:prSet/>
      <dgm:spPr/>
      <dgm:t>
        <a:bodyPr/>
        <a:lstStyle/>
        <a:p>
          <a:endParaRPr lang="nl-NL"/>
        </a:p>
      </dgm:t>
    </dgm:pt>
    <dgm:pt modelId="{ED0F009F-0C17-4E63-8180-CAA6368EF1BC}" type="sibTrans" cxnId="{F76CD049-D393-4524-812E-A944623CB110}">
      <dgm:prSet/>
      <dgm:spPr/>
      <dgm:t>
        <a:bodyPr/>
        <a:lstStyle/>
        <a:p>
          <a:endParaRPr lang="nl-NL"/>
        </a:p>
      </dgm:t>
    </dgm:pt>
    <dgm:pt modelId="{820FDA24-B741-4004-8FED-C4673F6E0CA2}">
      <dgm:prSet phldrT="[Tekst]" custT="1"/>
      <dgm:spPr/>
      <dgm:t>
        <a:bodyPr/>
        <a:lstStyle/>
        <a:p>
          <a:r>
            <a:rPr lang="nl-NL" sz="800"/>
            <a:t>Interpreting information</a:t>
          </a:r>
        </a:p>
      </dgm:t>
    </dgm:pt>
    <dgm:pt modelId="{89CA30D8-32AF-4828-8EC1-FB37EFDFE43C}" type="parTrans" cxnId="{98AC5342-BECB-45C2-875F-9D4B64B365F7}">
      <dgm:prSet/>
      <dgm:spPr/>
      <dgm:t>
        <a:bodyPr/>
        <a:lstStyle/>
        <a:p>
          <a:endParaRPr lang="nl-NL"/>
        </a:p>
      </dgm:t>
    </dgm:pt>
    <dgm:pt modelId="{443CFD63-5679-47C2-9DE8-53CF2B5335FC}" type="sibTrans" cxnId="{98AC5342-BECB-45C2-875F-9D4B64B365F7}">
      <dgm:prSet/>
      <dgm:spPr/>
      <dgm:t>
        <a:bodyPr/>
        <a:lstStyle/>
        <a:p>
          <a:endParaRPr lang="nl-NL"/>
        </a:p>
      </dgm:t>
    </dgm:pt>
    <dgm:pt modelId="{C62AD50C-97D9-4600-95C6-B3F26F9CEB3E}">
      <dgm:prSet phldrT="[Tekst]" custT="1"/>
      <dgm:spPr/>
      <dgm:t>
        <a:bodyPr/>
        <a:lstStyle/>
        <a:p>
          <a:r>
            <a:rPr lang="nl-NL" sz="800"/>
            <a:t>Deriving consequences</a:t>
          </a:r>
        </a:p>
      </dgm:t>
    </dgm:pt>
    <dgm:pt modelId="{EEB32932-2DD3-437F-B903-0B21BC313952}" type="parTrans" cxnId="{FEE0968F-7779-446F-8B90-A9C3C12C066E}">
      <dgm:prSet/>
      <dgm:spPr/>
      <dgm:t>
        <a:bodyPr/>
        <a:lstStyle/>
        <a:p>
          <a:endParaRPr lang="nl-NL"/>
        </a:p>
      </dgm:t>
    </dgm:pt>
    <dgm:pt modelId="{F3E03923-C2B0-4DEA-833D-A2B7CD2B75CA}" type="sibTrans" cxnId="{FEE0968F-7779-446F-8B90-A9C3C12C066E}">
      <dgm:prSet/>
      <dgm:spPr/>
      <dgm:t>
        <a:bodyPr/>
        <a:lstStyle/>
        <a:p>
          <a:endParaRPr lang="nl-NL"/>
        </a:p>
      </dgm:t>
    </dgm:pt>
    <dgm:pt modelId="{FD2A4313-02DB-4917-A5C0-FF9C1DAF7DE4}">
      <dgm:prSet phldrT="[Tekst]" custT="1"/>
      <dgm:spPr/>
      <dgm:t>
        <a:bodyPr/>
        <a:lstStyle/>
        <a:p>
          <a:r>
            <a:rPr lang="nl-NL" sz="800"/>
            <a:t>Acting</a:t>
          </a:r>
        </a:p>
      </dgm:t>
    </dgm:pt>
    <dgm:pt modelId="{19FA7FAC-4182-43A6-978D-EFDBBD3AF95E}" type="parTrans" cxnId="{18BFEE87-0F28-46E1-BF80-41240B934407}">
      <dgm:prSet/>
      <dgm:spPr/>
      <dgm:t>
        <a:bodyPr/>
        <a:lstStyle/>
        <a:p>
          <a:endParaRPr lang="nl-NL"/>
        </a:p>
      </dgm:t>
    </dgm:pt>
    <dgm:pt modelId="{14BE6BE2-A0B9-4415-8C1B-D409115CAA3E}" type="sibTrans" cxnId="{18BFEE87-0F28-46E1-BF80-41240B934407}">
      <dgm:prSet/>
      <dgm:spPr/>
      <dgm:t>
        <a:bodyPr/>
        <a:lstStyle/>
        <a:p>
          <a:endParaRPr lang="nl-NL"/>
        </a:p>
      </dgm:t>
    </dgm:pt>
    <dgm:pt modelId="{E46B2742-485B-4FED-B994-9CA7A55432FF}">
      <dgm:prSet phldrT="[Tekst]" custT="1"/>
      <dgm:spPr/>
      <dgm:t>
        <a:bodyPr/>
        <a:lstStyle/>
        <a:p>
          <a:r>
            <a:rPr lang="nl-NL" sz="800"/>
            <a:t>Evaluating product and process</a:t>
          </a:r>
        </a:p>
      </dgm:t>
    </dgm:pt>
    <dgm:pt modelId="{81CAED7E-BEFE-498F-A276-FE54AE4B8EEE}" type="parTrans" cxnId="{7AEA9D44-3AA3-40F4-86C3-ADB387401DC1}">
      <dgm:prSet/>
      <dgm:spPr/>
      <dgm:t>
        <a:bodyPr/>
        <a:lstStyle/>
        <a:p>
          <a:endParaRPr lang="nl-NL"/>
        </a:p>
      </dgm:t>
    </dgm:pt>
    <dgm:pt modelId="{3797B8CA-55F4-4E80-8C9A-C18E3B92EE75}" type="sibTrans" cxnId="{7AEA9D44-3AA3-40F4-86C3-ADB387401DC1}">
      <dgm:prSet/>
      <dgm:spPr/>
      <dgm:t>
        <a:bodyPr/>
        <a:lstStyle/>
        <a:p>
          <a:endParaRPr lang="nl-NL"/>
        </a:p>
      </dgm:t>
    </dgm:pt>
    <dgm:pt modelId="{3C909D93-9FBD-4BDB-955B-3EC4D0214681}">
      <dgm:prSet custT="1"/>
      <dgm:spPr/>
      <dgm:t>
        <a:bodyPr/>
        <a:lstStyle/>
        <a:p>
          <a:r>
            <a:rPr lang="nl-NL" sz="800"/>
            <a:t>Collecting information</a:t>
          </a:r>
        </a:p>
      </dgm:t>
    </dgm:pt>
    <dgm:pt modelId="{ACE16D09-3F5C-4887-A0FB-7018CA8656B8}" type="parTrans" cxnId="{36421693-5383-4B5D-B1E5-F3504997C9F3}">
      <dgm:prSet/>
      <dgm:spPr/>
      <dgm:t>
        <a:bodyPr/>
        <a:lstStyle/>
        <a:p>
          <a:endParaRPr lang="nl-NL"/>
        </a:p>
      </dgm:t>
    </dgm:pt>
    <dgm:pt modelId="{70FA48CF-9483-4784-907D-BFDD87756C7C}" type="sibTrans" cxnId="{36421693-5383-4B5D-B1E5-F3504997C9F3}">
      <dgm:prSet/>
      <dgm:spPr/>
      <dgm:t>
        <a:bodyPr/>
        <a:lstStyle/>
        <a:p>
          <a:endParaRPr lang="nl-NL"/>
        </a:p>
      </dgm:t>
    </dgm:pt>
    <dgm:pt modelId="{9393600D-3C9D-4E2A-AC38-1FB5DCE63389}" type="pres">
      <dgm:prSet presAssocID="{F8508A96-2931-426B-9CE0-E9D68028B9B6}" presName="cycle" presStyleCnt="0">
        <dgm:presLayoutVars>
          <dgm:dir/>
          <dgm:resizeHandles val="exact"/>
        </dgm:presLayoutVars>
      </dgm:prSet>
      <dgm:spPr/>
      <dgm:t>
        <a:bodyPr/>
        <a:lstStyle/>
        <a:p>
          <a:endParaRPr lang="nl-NL"/>
        </a:p>
      </dgm:t>
    </dgm:pt>
    <dgm:pt modelId="{FC61E2E1-AB83-41A0-A9F5-0641308B0CED}" type="pres">
      <dgm:prSet presAssocID="{311ABE81-EEB0-4DA1-8BDD-D136BE160728}" presName="node" presStyleLbl="node1" presStyleIdx="0" presStyleCnt="6">
        <dgm:presLayoutVars>
          <dgm:bulletEnabled val="1"/>
        </dgm:presLayoutVars>
      </dgm:prSet>
      <dgm:spPr/>
      <dgm:t>
        <a:bodyPr/>
        <a:lstStyle/>
        <a:p>
          <a:endParaRPr lang="nl-NL"/>
        </a:p>
      </dgm:t>
    </dgm:pt>
    <dgm:pt modelId="{6C4974F1-6794-42A0-9CEC-1610962C0479}" type="pres">
      <dgm:prSet presAssocID="{ED0F009F-0C17-4E63-8180-CAA6368EF1BC}" presName="sibTrans" presStyleLbl="sibTrans2D1" presStyleIdx="0" presStyleCnt="6"/>
      <dgm:spPr/>
      <dgm:t>
        <a:bodyPr/>
        <a:lstStyle/>
        <a:p>
          <a:endParaRPr lang="nl-NL"/>
        </a:p>
      </dgm:t>
    </dgm:pt>
    <dgm:pt modelId="{6E5FECCD-FFEE-4F18-AFBD-45D333200318}" type="pres">
      <dgm:prSet presAssocID="{ED0F009F-0C17-4E63-8180-CAA6368EF1BC}" presName="connectorText" presStyleLbl="sibTrans2D1" presStyleIdx="0" presStyleCnt="6"/>
      <dgm:spPr/>
      <dgm:t>
        <a:bodyPr/>
        <a:lstStyle/>
        <a:p>
          <a:endParaRPr lang="nl-NL"/>
        </a:p>
      </dgm:t>
    </dgm:pt>
    <dgm:pt modelId="{0CC5FD7A-D71E-44C3-82D4-D2C2EC71C628}" type="pres">
      <dgm:prSet presAssocID="{3C909D93-9FBD-4BDB-955B-3EC4D0214681}" presName="node" presStyleLbl="node1" presStyleIdx="1" presStyleCnt="6">
        <dgm:presLayoutVars>
          <dgm:bulletEnabled val="1"/>
        </dgm:presLayoutVars>
      </dgm:prSet>
      <dgm:spPr/>
      <dgm:t>
        <a:bodyPr/>
        <a:lstStyle/>
        <a:p>
          <a:endParaRPr lang="nl-NL"/>
        </a:p>
      </dgm:t>
    </dgm:pt>
    <dgm:pt modelId="{079BB89C-12D9-474D-AEE5-48FD9AB08057}" type="pres">
      <dgm:prSet presAssocID="{70FA48CF-9483-4784-907D-BFDD87756C7C}" presName="sibTrans" presStyleLbl="sibTrans2D1" presStyleIdx="1" presStyleCnt="6"/>
      <dgm:spPr/>
      <dgm:t>
        <a:bodyPr/>
        <a:lstStyle/>
        <a:p>
          <a:endParaRPr lang="nl-NL"/>
        </a:p>
      </dgm:t>
    </dgm:pt>
    <dgm:pt modelId="{385A42E6-746F-45BA-B2C7-2F64CD495DC5}" type="pres">
      <dgm:prSet presAssocID="{70FA48CF-9483-4784-907D-BFDD87756C7C}" presName="connectorText" presStyleLbl="sibTrans2D1" presStyleIdx="1" presStyleCnt="6"/>
      <dgm:spPr/>
      <dgm:t>
        <a:bodyPr/>
        <a:lstStyle/>
        <a:p>
          <a:endParaRPr lang="nl-NL"/>
        </a:p>
      </dgm:t>
    </dgm:pt>
    <dgm:pt modelId="{31E19D3E-81CE-4803-8D11-04C580B8FB2B}" type="pres">
      <dgm:prSet presAssocID="{820FDA24-B741-4004-8FED-C4673F6E0CA2}" presName="node" presStyleLbl="node1" presStyleIdx="2" presStyleCnt="6">
        <dgm:presLayoutVars>
          <dgm:bulletEnabled val="1"/>
        </dgm:presLayoutVars>
      </dgm:prSet>
      <dgm:spPr/>
      <dgm:t>
        <a:bodyPr/>
        <a:lstStyle/>
        <a:p>
          <a:endParaRPr lang="nl-NL"/>
        </a:p>
      </dgm:t>
    </dgm:pt>
    <dgm:pt modelId="{8AD6F86C-932E-4408-945F-997CFB71BF4A}" type="pres">
      <dgm:prSet presAssocID="{443CFD63-5679-47C2-9DE8-53CF2B5335FC}" presName="sibTrans" presStyleLbl="sibTrans2D1" presStyleIdx="2" presStyleCnt="6"/>
      <dgm:spPr/>
      <dgm:t>
        <a:bodyPr/>
        <a:lstStyle/>
        <a:p>
          <a:endParaRPr lang="nl-NL"/>
        </a:p>
      </dgm:t>
    </dgm:pt>
    <dgm:pt modelId="{363041CC-2F11-4353-9331-D5F5E6571DA1}" type="pres">
      <dgm:prSet presAssocID="{443CFD63-5679-47C2-9DE8-53CF2B5335FC}" presName="connectorText" presStyleLbl="sibTrans2D1" presStyleIdx="2" presStyleCnt="6"/>
      <dgm:spPr/>
      <dgm:t>
        <a:bodyPr/>
        <a:lstStyle/>
        <a:p>
          <a:endParaRPr lang="nl-NL"/>
        </a:p>
      </dgm:t>
    </dgm:pt>
    <dgm:pt modelId="{AF3F73C4-7DCF-4FB8-B99E-5FE7530EAA69}" type="pres">
      <dgm:prSet presAssocID="{C62AD50C-97D9-4600-95C6-B3F26F9CEB3E}" presName="node" presStyleLbl="node1" presStyleIdx="3" presStyleCnt="6">
        <dgm:presLayoutVars>
          <dgm:bulletEnabled val="1"/>
        </dgm:presLayoutVars>
      </dgm:prSet>
      <dgm:spPr/>
      <dgm:t>
        <a:bodyPr/>
        <a:lstStyle/>
        <a:p>
          <a:endParaRPr lang="nl-NL"/>
        </a:p>
      </dgm:t>
    </dgm:pt>
    <dgm:pt modelId="{9AA02D71-F50D-4E7D-9E84-845F9A3567E2}" type="pres">
      <dgm:prSet presAssocID="{F3E03923-C2B0-4DEA-833D-A2B7CD2B75CA}" presName="sibTrans" presStyleLbl="sibTrans2D1" presStyleIdx="3" presStyleCnt="6"/>
      <dgm:spPr/>
      <dgm:t>
        <a:bodyPr/>
        <a:lstStyle/>
        <a:p>
          <a:endParaRPr lang="nl-NL"/>
        </a:p>
      </dgm:t>
    </dgm:pt>
    <dgm:pt modelId="{8BBFC6AD-2233-46D6-BA0A-C9D49F993B84}" type="pres">
      <dgm:prSet presAssocID="{F3E03923-C2B0-4DEA-833D-A2B7CD2B75CA}" presName="connectorText" presStyleLbl="sibTrans2D1" presStyleIdx="3" presStyleCnt="6"/>
      <dgm:spPr/>
      <dgm:t>
        <a:bodyPr/>
        <a:lstStyle/>
        <a:p>
          <a:endParaRPr lang="nl-NL"/>
        </a:p>
      </dgm:t>
    </dgm:pt>
    <dgm:pt modelId="{774163A0-75BC-45E9-B4A8-259DB2FCE927}" type="pres">
      <dgm:prSet presAssocID="{FD2A4313-02DB-4917-A5C0-FF9C1DAF7DE4}" presName="node" presStyleLbl="node1" presStyleIdx="4" presStyleCnt="6">
        <dgm:presLayoutVars>
          <dgm:bulletEnabled val="1"/>
        </dgm:presLayoutVars>
      </dgm:prSet>
      <dgm:spPr/>
      <dgm:t>
        <a:bodyPr/>
        <a:lstStyle/>
        <a:p>
          <a:endParaRPr lang="nl-NL"/>
        </a:p>
      </dgm:t>
    </dgm:pt>
    <dgm:pt modelId="{8F3D6BCB-BF19-4B7C-8B32-C41941F0E291}" type="pres">
      <dgm:prSet presAssocID="{14BE6BE2-A0B9-4415-8C1B-D409115CAA3E}" presName="sibTrans" presStyleLbl="sibTrans2D1" presStyleIdx="4" presStyleCnt="6"/>
      <dgm:spPr/>
      <dgm:t>
        <a:bodyPr/>
        <a:lstStyle/>
        <a:p>
          <a:endParaRPr lang="nl-NL"/>
        </a:p>
      </dgm:t>
    </dgm:pt>
    <dgm:pt modelId="{553A2D6E-3B85-4551-AC32-C440056F3F23}" type="pres">
      <dgm:prSet presAssocID="{14BE6BE2-A0B9-4415-8C1B-D409115CAA3E}" presName="connectorText" presStyleLbl="sibTrans2D1" presStyleIdx="4" presStyleCnt="6"/>
      <dgm:spPr/>
      <dgm:t>
        <a:bodyPr/>
        <a:lstStyle/>
        <a:p>
          <a:endParaRPr lang="nl-NL"/>
        </a:p>
      </dgm:t>
    </dgm:pt>
    <dgm:pt modelId="{14F6BFD8-200F-4104-BA5E-F8B0B9695F58}" type="pres">
      <dgm:prSet presAssocID="{E46B2742-485B-4FED-B994-9CA7A55432FF}" presName="node" presStyleLbl="node1" presStyleIdx="5" presStyleCnt="6">
        <dgm:presLayoutVars>
          <dgm:bulletEnabled val="1"/>
        </dgm:presLayoutVars>
      </dgm:prSet>
      <dgm:spPr/>
      <dgm:t>
        <a:bodyPr/>
        <a:lstStyle/>
        <a:p>
          <a:endParaRPr lang="nl-NL"/>
        </a:p>
      </dgm:t>
    </dgm:pt>
    <dgm:pt modelId="{0C1847F3-4A52-44EE-8524-DE04A78640B6}" type="pres">
      <dgm:prSet presAssocID="{3797B8CA-55F4-4E80-8C9A-C18E3B92EE75}" presName="sibTrans" presStyleLbl="sibTrans2D1" presStyleIdx="5" presStyleCnt="6"/>
      <dgm:spPr/>
      <dgm:t>
        <a:bodyPr/>
        <a:lstStyle/>
        <a:p>
          <a:endParaRPr lang="nl-NL"/>
        </a:p>
      </dgm:t>
    </dgm:pt>
    <dgm:pt modelId="{8E700A8B-FBAC-4DC0-A66F-C47DCC4D9C6E}" type="pres">
      <dgm:prSet presAssocID="{3797B8CA-55F4-4E80-8C9A-C18E3B92EE75}" presName="connectorText" presStyleLbl="sibTrans2D1" presStyleIdx="5" presStyleCnt="6"/>
      <dgm:spPr/>
      <dgm:t>
        <a:bodyPr/>
        <a:lstStyle/>
        <a:p>
          <a:endParaRPr lang="nl-NL"/>
        </a:p>
      </dgm:t>
    </dgm:pt>
  </dgm:ptLst>
  <dgm:cxnLst>
    <dgm:cxn modelId="{26A3E13C-496F-4C29-B669-FB3699A38266}" type="presOf" srcId="{F3E03923-C2B0-4DEA-833D-A2B7CD2B75CA}" destId="{8BBFC6AD-2233-46D6-BA0A-C9D49F993B84}" srcOrd="1" destOrd="0" presId="urn:microsoft.com/office/officeart/2005/8/layout/cycle2"/>
    <dgm:cxn modelId="{F76CD049-D393-4524-812E-A944623CB110}" srcId="{F8508A96-2931-426B-9CE0-E9D68028B9B6}" destId="{311ABE81-EEB0-4DA1-8BDD-D136BE160728}" srcOrd="0" destOrd="0" parTransId="{8AF2812E-1AC8-4216-A55D-0343857F904D}" sibTransId="{ED0F009F-0C17-4E63-8180-CAA6368EF1BC}"/>
    <dgm:cxn modelId="{3BA5A1E1-E423-4085-8A9D-453B7FC6FED2}" type="presOf" srcId="{443CFD63-5679-47C2-9DE8-53CF2B5335FC}" destId="{8AD6F86C-932E-4408-945F-997CFB71BF4A}" srcOrd="0" destOrd="0" presId="urn:microsoft.com/office/officeart/2005/8/layout/cycle2"/>
    <dgm:cxn modelId="{7E28124B-299B-4746-BECF-7DDDA7EC7107}" type="presOf" srcId="{FD2A4313-02DB-4917-A5C0-FF9C1DAF7DE4}" destId="{774163A0-75BC-45E9-B4A8-259DB2FCE927}" srcOrd="0" destOrd="0" presId="urn:microsoft.com/office/officeart/2005/8/layout/cycle2"/>
    <dgm:cxn modelId="{0690B76A-2BBA-4D08-AE07-A16E888D4748}" type="presOf" srcId="{443CFD63-5679-47C2-9DE8-53CF2B5335FC}" destId="{363041CC-2F11-4353-9331-D5F5E6571DA1}" srcOrd="1" destOrd="0" presId="urn:microsoft.com/office/officeart/2005/8/layout/cycle2"/>
    <dgm:cxn modelId="{98D5BBE8-B8E6-4E8C-8C8B-4495765F3B0F}" type="presOf" srcId="{E46B2742-485B-4FED-B994-9CA7A55432FF}" destId="{14F6BFD8-200F-4104-BA5E-F8B0B9695F58}" srcOrd="0" destOrd="0" presId="urn:microsoft.com/office/officeart/2005/8/layout/cycle2"/>
    <dgm:cxn modelId="{7AEA9D44-3AA3-40F4-86C3-ADB387401DC1}" srcId="{F8508A96-2931-426B-9CE0-E9D68028B9B6}" destId="{E46B2742-485B-4FED-B994-9CA7A55432FF}" srcOrd="5" destOrd="0" parTransId="{81CAED7E-BEFE-498F-A276-FE54AE4B8EEE}" sibTransId="{3797B8CA-55F4-4E80-8C9A-C18E3B92EE75}"/>
    <dgm:cxn modelId="{18BFEE87-0F28-46E1-BF80-41240B934407}" srcId="{F8508A96-2931-426B-9CE0-E9D68028B9B6}" destId="{FD2A4313-02DB-4917-A5C0-FF9C1DAF7DE4}" srcOrd="4" destOrd="0" parTransId="{19FA7FAC-4182-43A6-978D-EFDBBD3AF95E}" sibTransId="{14BE6BE2-A0B9-4415-8C1B-D409115CAA3E}"/>
    <dgm:cxn modelId="{98AC5342-BECB-45C2-875F-9D4B64B365F7}" srcId="{F8508A96-2931-426B-9CE0-E9D68028B9B6}" destId="{820FDA24-B741-4004-8FED-C4673F6E0CA2}" srcOrd="2" destOrd="0" parTransId="{89CA30D8-32AF-4828-8EC1-FB37EFDFE43C}" sibTransId="{443CFD63-5679-47C2-9DE8-53CF2B5335FC}"/>
    <dgm:cxn modelId="{DD7694EA-1014-48E5-9429-CFF440C8FDEE}" type="presOf" srcId="{3C909D93-9FBD-4BDB-955B-3EC4D0214681}" destId="{0CC5FD7A-D71E-44C3-82D4-D2C2EC71C628}" srcOrd="0" destOrd="0" presId="urn:microsoft.com/office/officeart/2005/8/layout/cycle2"/>
    <dgm:cxn modelId="{36421693-5383-4B5D-B1E5-F3504997C9F3}" srcId="{F8508A96-2931-426B-9CE0-E9D68028B9B6}" destId="{3C909D93-9FBD-4BDB-955B-3EC4D0214681}" srcOrd="1" destOrd="0" parTransId="{ACE16D09-3F5C-4887-A0FB-7018CA8656B8}" sibTransId="{70FA48CF-9483-4784-907D-BFDD87756C7C}"/>
    <dgm:cxn modelId="{4888A82D-0097-4548-87C6-56D93CFCE65A}" type="presOf" srcId="{311ABE81-EEB0-4DA1-8BDD-D136BE160728}" destId="{FC61E2E1-AB83-41A0-A9F5-0641308B0CED}" srcOrd="0" destOrd="0" presId="urn:microsoft.com/office/officeart/2005/8/layout/cycle2"/>
    <dgm:cxn modelId="{908617A8-19BA-4BEF-94EA-C621BEC6A0BF}" type="presOf" srcId="{ED0F009F-0C17-4E63-8180-CAA6368EF1BC}" destId="{6E5FECCD-FFEE-4F18-AFBD-45D333200318}" srcOrd="1" destOrd="0" presId="urn:microsoft.com/office/officeart/2005/8/layout/cycle2"/>
    <dgm:cxn modelId="{8064EBD6-B924-434C-B548-B89A76287804}" type="presOf" srcId="{14BE6BE2-A0B9-4415-8C1B-D409115CAA3E}" destId="{553A2D6E-3B85-4551-AC32-C440056F3F23}" srcOrd="1" destOrd="0" presId="urn:microsoft.com/office/officeart/2005/8/layout/cycle2"/>
    <dgm:cxn modelId="{44156AB7-B458-4D42-B8C9-57C869CB3E28}" type="presOf" srcId="{ED0F009F-0C17-4E63-8180-CAA6368EF1BC}" destId="{6C4974F1-6794-42A0-9CEC-1610962C0479}" srcOrd="0" destOrd="0" presId="urn:microsoft.com/office/officeart/2005/8/layout/cycle2"/>
    <dgm:cxn modelId="{02A983C0-F53A-4816-BE83-1E370FDE42E7}" type="presOf" srcId="{F8508A96-2931-426B-9CE0-E9D68028B9B6}" destId="{9393600D-3C9D-4E2A-AC38-1FB5DCE63389}" srcOrd="0" destOrd="0" presId="urn:microsoft.com/office/officeart/2005/8/layout/cycle2"/>
    <dgm:cxn modelId="{443DF863-3E64-4661-AB75-57B73AF65E76}" type="presOf" srcId="{820FDA24-B741-4004-8FED-C4673F6E0CA2}" destId="{31E19D3E-81CE-4803-8D11-04C580B8FB2B}" srcOrd="0" destOrd="0" presId="urn:microsoft.com/office/officeart/2005/8/layout/cycle2"/>
    <dgm:cxn modelId="{6036DA4E-BCC0-48F9-ABFB-F9A87C0C68A9}" type="presOf" srcId="{F3E03923-C2B0-4DEA-833D-A2B7CD2B75CA}" destId="{9AA02D71-F50D-4E7D-9E84-845F9A3567E2}" srcOrd="0" destOrd="0" presId="urn:microsoft.com/office/officeart/2005/8/layout/cycle2"/>
    <dgm:cxn modelId="{29E497B9-9F93-4A2E-B39F-F9BD8D3035BC}" type="presOf" srcId="{14BE6BE2-A0B9-4415-8C1B-D409115CAA3E}" destId="{8F3D6BCB-BF19-4B7C-8B32-C41941F0E291}" srcOrd="0" destOrd="0" presId="urn:microsoft.com/office/officeart/2005/8/layout/cycle2"/>
    <dgm:cxn modelId="{2D93A7BC-8526-4C04-9D78-6BEFEE914462}" type="presOf" srcId="{70FA48CF-9483-4784-907D-BFDD87756C7C}" destId="{385A42E6-746F-45BA-B2C7-2F64CD495DC5}" srcOrd="1" destOrd="0" presId="urn:microsoft.com/office/officeart/2005/8/layout/cycle2"/>
    <dgm:cxn modelId="{CB9CBCD3-D6AF-4054-9CB6-6B1C25ECD1FA}" type="presOf" srcId="{3797B8CA-55F4-4E80-8C9A-C18E3B92EE75}" destId="{8E700A8B-FBAC-4DC0-A66F-C47DCC4D9C6E}" srcOrd="1" destOrd="0" presId="urn:microsoft.com/office/officeart/2005/8/layout/cycle2"/>
    <dgm:cxn modelId="{FEE0968F-7779-446F-8B90-A9C3C12C066E}" srcId="{F8508A96-2931-426B-9CE0-E9D68028B9B6}" destId="{C62AD50C-97D9-4600-95C6-B3F26F9CEB3E}" srcOrd="3" destOrd="0" parTransId="{EEB32932-2DD3-437F-B903-0B21BC313952}" sibTransId="{F3E03923-C2B0-4DEA-833D-A2B7CD2B75CA}"/>
    <dgm:cxn modelId="{BE0BC05E-1E12-4473-8DE4-7576CE46208A}" type="presOf" srcId="{3797B8CA-55F4-4E80-8C9A-C18E3B92EE75}" destId="{0C1847F3-4A52-44EE-8524-DE04A78640B6}" srcOrd="0" destOrd="0" presId="urn:microsoft.com/office/officeart/2005/8/layout/cycle2"/>
    <dgm:cxn modelId="{7CB36889-7190-4CFB-AB41-24D269D49281}" type="presOf" srcId="{70FA48CF-9483-4784-907D-BFDD87756C7C}" destId="{079BB89C-12D9-474D-AEE5-48FD9AB08057}" srcOrd="0" destOrd="0" presId="urn:microsoft.com/office/officeart/2005/8/layout/cycle2"/>
    <dgm:cxn modelId="{156EA48C-B869-4CE6-8035-F1C62DF6C969}" type="presOf" srcId="{C62AD50C-97D9-4600-95C6-B3F26F9CEB3E}" destId="{AF3F73C4-7DCF-4FB8-B99E-5FE7530EAA69}" srcOrd="0" destOrd="0" presId="urn:microsoft.com/office/officeart/2005/8/layout/cycle2"/>
    <dgm:cxn modelId="{1807557D-6887-47DE-8751-E125177BFABA}" type="presParOf" srcId="{9393600D-3C9D-4E2A-AC38-1FB5DCE63389}" destId="{FC61E2E1-AB83-41A0-A9F5-0641308B0CED}" srcOrd="0" destOrd="0" presId="urn:microsoft.com/office/officeart/2005/8/layout/cycle2"/>
    <dgm:cxn modelId="{35B1D3B3-0109-4E94-A10F-42A13938572C}" type="presParOf" srcId="{9393600D-3C9D-4E2A-AC38-1FB5DCE63389}" destId="{6C4974F1-6794-42A0-9CEC-1610962C0479}" srcOrd="1" destOrd="0" presId="urn:microsoft.com/office/officeart/2005/8/layout/cycle2"/>
    <dgm:cxn modelId="{FB5595E7-F1D6-47DC-8C56-13753C326BE7}" type="presParOf" srcId="{6C4974F1-6794-42A0-9CEC-1610962C0479}" destId="{6E5FECCD-FFEE-4F18-AFBD-45D333200318}" srcOrd="0" destOrd="0" presId="urn:microsoft.com/office/officeart/2005/8/layout/cycle2"/>
    <dgm:cxn modelId="{33A00179-F19C-405F-86AF-751C6F672F7F}" type="presParOf" srcId="{9393600D-3C9D-4E2A-AC38-1FB5DCE63389}" destId="{0CC5FD7A-D71E-44C3-82D4-D2C2EC71C628}" srcOrd="2" destOrd="0" presId="urn:microsoft.com/office/officeart/2005/8/layout/cycle2"/>
    <dgm:cxn modelId="{942A1809-67E5-4A82-917D-355D93243CE9}" type="presParOf" srcId="{9393600D-3C9D-4E2A-AC38-1FB5DCE63389}" destId="{079BB89C-12D9-474D-AEE5-48FD9AB08057}" srcOrd="3" destOrd="0" presId="urn:microsoft.com/office/officeart/2005/8/layout/cycle2"/>
    <dgm:cxn modelId="{C086C585-9EE8-4C16-90AA-9278D9B202C0}" type="presParOf" srcId="{079BB89C-12D9-474D-AEE5-48FD9AB08057}" destId="{385A42E6-746F-45BA-B2C7-2F64CD495DC5}" srcOrd="0" destOrd="0" presId="urn:microsoft.com/office/officeart/2005/8/layout/cycle2"/>
    <dgm:cxn modelId="{235B1135-A93B-45BE-B5D6-631979B195E9}" type="presParOf" srcId="{9393600D-3C9D-4E2A-AC38-1FB5DCE63389}" destId="{31E19D3E-81CE-4803-8D11-04C580B8FB2B}" srcOrd="4" destOrd="0" presId="urn:microsoft.com/office/officeart/2005/8/layout/cycle2"/>
    <dgm:cxn modelId="{88AA550E-99D8-4657-AE09-C575A2D8334A}" type="presParOf" srcId="{9393600D-3C9D-4E2A-AC38-1FB5DCE63389}" destId="{8AD6F86C-932E-4408-945F-997CFB71BF4A}" srcOrd="5" destOrd="0" presId="urn:microsoft.com/office/officeart/2005/8/layout/cycle2"/>
    <dgm:cxn modelId="{EFE83AF1-0286-4272-AFCA-E1D83944EFA0}" type="presParOf" srcId="{8AD6F86C-932E-4408-945F-997CFB71BF4A}" destId="{363041CC-2F11-4353-9331-D5F5E6571DA1}" srcOrd="0" destOrd="0" presId="urn:microsoft.com/office/officeart/2005/8/layout/cycle2"/>
    <dgm:cxn modelId="{3B16847B-A494-425F-AB7E-270EEB4333A6}" type="presParOf" srcId="{9393600D-3C9D-4E2A-AC38-1FB5DCE63389}" destId="{AF3F73C4-7DCF-4FB8-B99E-5FE7530EAA69}" srcOrd="6" destOrd="0" presId="urn:microsoft.com/office/officeart/2005/8/layout/cycle2"/>
    <dgm:cxn modelId="{308E3168-6355-4AA7-9A47-C28F9CEEEB4D}" type="presParOf" srcId="{9393600D-3C9D-4E2A-AC38-1FB5DCE63389}" destId="{9AA02D71-F50D-4E7D-9E84-845F9A3567E2}" srcOrd="7" destOrd="0" presId="urn:microsoft.com/office/officeart/2005/8/layout/cycle2"/>
    <dgm:cxn modelId="{702DA166-2161-48F1-8A5F-A7D8F95C5320}" type="presParOf" srcId="{9AA02D71-F50D-4E7D-9E84-845F9A3567E2}" destId="{8BBFC6AD-2233-46D6-BA0A-C9D49F993B84}" srcOrd="0" destOrd="0" presId="urn:microsoft.com/office/officeart/2005/8/layout/cycle2"/>
    <dgm:cxn modelId="{13CD2575-0FB9-415E-9859-3B9D61A84A3F}" type="presParOf" srcId="{9393600D-3C9D-4E2A-AC38-1FB5DCE63389}" destId="{774163A0-75BC-45E9-B4A8-259DB2FCE927}" srcOrd="8" destOrd="0" presId="urn:microsoft.com/office/officeart/2005/8/layout/cycle2"/>
    <dgm:cxn modelId="{BEBC47CB-C391-4A9B-B47B-1A53B9025CC6}" type="presParOf" srcId="{9393600D-3C9D-4E2A-AC38-1FB5DCE63389}" destId="{8F3D6BCB-BF19-4B7C-8B32-C41941F0E291}" srcOrd="9" destOrd="0" presId="urn:microsoft.com/office/officeart/2005/8/layout/cycle2"/>
    <dgm:cxn modelId="{DE71210B-4ABC-4AAA-8D00-219958F5A1C8}" type="presParOf" srcId="{8F3D6BCB-BF19-4B7C-8B32-C41941F0E291}" destId="{553A2D6E-3B85-4551-AC32-C440056F3F23}" srcOrd="0" destOrd="0" presId="urn:microsoft.com/office/officeart/2005/8/layout/cycle2"/>
    <dgm:cxn modelId="{A866211D-50C7-473C-82AA-C42E2E7D5786}" type="presParOf" srcId="{9393600D-3C9D-4E2A-AC38-1FB5DCE63389}" destId="{14F6BFD8-200F-4104-BA5E-F8B0B9695F58}" srcOrd="10" destOrd="0" presId="urn:microsoft.com/office/officeart/2005/8/layout/cycle2"/>
    <dgm:cxn modelId="{4673FAB5-B31E-47AB-A5FD-679701DA656C}" type="presParOf" srcId="{9393600D-3C9D-4E2A-AC38-1FB5DCE63389}" destId="{0C1847F3-4A52-44EE-8524-DE04A78640B6}" srcOrd="11" destOrd="0" presId="urn:microsoft.com/office/officeart/2005/8/layout/cycle2"/>
    <dgm:cxn modelId="{14C8FE00-79F0-4218-BCD4-B58A55BD8CE8}" type="presParOf" srcId="{0C1847F3-4A52-44EE-8524-DE04A78640B6}" destId="{8E700A8B-FBAC-4DC0-A66F-C47DCC4D9C6E}" srcOrd="0" destOrd="0" presId="urn:microsoft.com/office/officeart/2005/8/layout/cycle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61E2E1-AB83-41A0-A9F5-0641308B0CED}">
      <dsp:nvSpPr>
        <dsp:cNvPr id="0" name=""/>
        <dsp:cNvSpPr/>
      </dsp:nvSpPr>
      <dsp:spPr>
        <a:xfrm>
          <a:off x="1005456" y="1053"/>
          <a:ext cx="747526" cy="747526"/>
        </a:xfrm>
        <a:prstGeom prst="ellipse">
          <a:avLst/>
        </a:prstGeom>
        <a:solidFill>
          <a:srgbClr val="345C8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nl-NL" sz="800" kern="1200"/>
            <a:t>Defining ambition</a:t>
          </a:r>
        </a:p>
      </dsp:txBody>
      <dsp:txXfrm>
        <a:off x="1114929" y="110526"/>
        <a:ext cx="528580" cy="528580"/>
      </dsp:txXfrm>
    </dsp:sp>
    <dsp:sp modelId="{6C4974F1-6794-42A0-9CEC-1610962C0479}">
      <dsp:nvSpPr>
        <dsp:cNvPr id="0" name=""/>
        <dsp:cNvSpPr/>
      </dsp:nvSpPr>
      <dsp:spPr>
        <a:xfrm rot="1800000">
          <a:off x="1761039" y="526487"/>
          <a:ext cx="198742" cy="25229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nl-NL" sz="1000" kern="1200"/>
        </a:p>
      </dsp:txBody>
      <dsp:txXfrm>
        <a:off x="1765033" y="562039"/>
        <a:ext cx="139119" cy="151374"/>
      </dsp:txXfrm>
    </dsp:sp>
    <dsp:sp modelId="{0CC5FD7A-D71E-44C3-82D4-D2C2EC71C628}">
      <dsp:nvSpPr>
        <dsp:cNvPr id="0" name=""/>
        <dsp:cNvSpPr/>
      </dsp:nvSpPr>
      <dsp:spPr>
        <a:xfrm>
          <a:off x="1977581" y="562310"/>
          <a:ext cx="747526" cy="747526"/>
        </a:xfrm>
        <a:prstGeom prst="ellipse">
          <a:avLst/>
        </a:prstGeom>
        <a:solidFill>
          <a:srgbClr val="345C8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nl-NL" sz="800" kern="1200"/>
            <a:t>Collecting information</a:t>
          </a:r>
        </a:p>
      </dsp:txBody>
      <dsp:txXfrm>
        <a:off x="2087054" y="671783"/>
        <a:ext cx="528580" cy="528580"/>
      </dsp:txXfrm>
    </dsp:sp>
    <dsp:sp modelId="{079BB89C-12D9-474D-AEE5-48FD9AB08057}">
      <dsp:nvSpPr>
        <dsp:cNvPr id="0" name=""/>
        <dsp:cNvSpPr/>
      </dsp:nvSpPr>
      <dsp:spPr>
        <a:xfrm rot="5400000">
          <a:off x="2251973" y="1365560"/>
          <a:ext cx="198742" cy="25229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nl-NL" sz="1000" kern="1200"/>
        </a:p>
      </dsp:txBody>
      <dsp:txXfrm>
        <a:off x="2281785" y="1386207"/>
        <a:ext cx="139119" cy="151374"/>
      </dsp:txXfrm>
    </dsp:sp>
    <dsp:sp modelId="{31E19D3E-81CE-4803-8D11-04C580B8FB2B}">
      <dsp:nvSpPr>
        <dsp:cNvPr id="0" name=""/>
        <dsp:cNvSpPr/>
      </dsp:nvSpPr>
      <dsp:spPr>
        <a:xfrm>
          <a:off x="1977581" y="1684823"/>
          <a:ext cx="747526" cy="747526"/>
        </a:xfrm>
        <a:prstGeom prst="ellipse">
          <a:avLst/>
        </a:prstGeom>
        <a:solidFill>
          <a:srgbClr val="345C8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nl-NL" sz="800" kern="1200"/>
            <a:t>Interpreting information</a:t>
          </a:r>
        </a:p>
      </dsp:txBody>
      <dsp:txXfrm>
        <a:off x="2087054" y="1794296"/>
        <a:ext cx="528580" cy="528580"/>
      </dsp:txXfrm>
    </dsp:sp>
    <dsp:sp modelId="{8AD6F86C-932E-4408-945F-997CFB71BF4A}">
      <dsp:nvSpPr>
        <dsp:cNvPr id="0" name=""/>
        <dsp:cNvSpPr/>
      </dsp:nvSpPr>
      <dsp:spPr>
        <a:xfrm rot="9000000">
          <a:off x="1770782" y="2210257"/>
          <a:ext cx="198742" cy="25229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nl-NL" sz="1000" kern="1200"/>
        </a:p>
      </dsp:txBody>
      <dsp:txXfrm rot="10800000">
        <a:off x="1826411" y="2245809"/>
        <a:ext cx="139119" cy="151374"/>
      </dsp:txXfrm>
    </dsp:sp>
    <dsp:sp modelId="{AF3F73C4-7DCF-4FB8-B99E-5FE7530EAA69}">
      <dsp:nvSpPr>
        <dsp:cNvPr id="0" name=""/>
        <dsp:cNvSpPr/>
      </dsp:nvSpPr>
      <dsp:spPr>
        <a:xfrm>
          <a:off x="1005456" y="2246079"/>
          <a:ext cx="747526" cy="747526"/>
        </a:xfrm>
        <a:prstGeom prst="ellipse">
          <a:avLst/>
        </a:prstGeom>
        <a:solidFill>
          <a:srgbClr val="345C8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nl-NL" sz="800" kern="1200"/>
            <a:t>Deriving consequences</a:t>
          </a:r>
        </a:p>
      </dsp:txBody>
      <dsp:txXfrm>
        <a:off x="1114929" y="2355552"/>
        <a:ext cx="528580" cy="528580"/>
      </dsp:txXfrm>
    </dsp:sp>
    <dsp:sp modelId="{9AA02D71-F50D-4E7D-9E84-845F9A3567E2}">
      <dsp:nvSpPr>
        <dsp:cNvPr id="0" name=""/>
        <dsp:cNvSpPr/>
      </dsp:nvSpPr>
      <dsp:spPr>
        <a:xfrm rot="12600000">
          <a:off x="798657" y="2215882"/>
          <a:ext cx="198742" cy="25229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nl-NL" sz="1000" kern="1200"/>
        </a:p>
      </dsp:txBody>
      <dsp:txXfrm rot="10800000">
        <a:off x="854286" y="2281246"/>
        <a:ext cx="139119" cy="151374"/>
      </dsp:txXfrm>
    </dsp:sp>
    <dsp:sp modelId="{774163A0-75BC-45E9-B4A8-259DB2FCE927}">
      <dsp:nvSpPr>
        <dsp:cNvPr id="0" name=""/>
        <dsp:cNvSpPr/>
      </dsp:nvSpPr>
      <dsp:spPr>
        <a:xfrm>
          <a:off x="33331" y="1684823"/>
          <a:ext cx="747526" cy="747526"/>
        </a:xfrm>
        <a:prstGeom prst="ellipse">
          <a:avLst/>
        </a:prstGeom>
        <a:solidFill>
          <a:srgbClr val="345C8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nl-NL" sz="800" kern="1200"/>
            <a:t>Acting</a:t>
          </a:r>
        </a:p>
      </dsp:txBody>
      <dsp:txXfrm>
        <a:off x="142804" y="1794296"/>
        <a:ext cx="528580" cy="528580"/>
      </dsp:txXfrm>
    </dsp:sp>
    <dsp:sp modelId="{8F3D6BCB-BF19-4B7C-8B32-C41941F0E291}">
      <dsp:nvSpPr>
        <dsp:cNvPr id="0" name=""/>
        <dsp:cNvSpPr/>
      </dsp:nvSpPr>
      <dsp:spPr>
        <a:xfrm rot="16200000">
          <a:off x="307723" y="1376809"/>
          <a:ext cx="198742" cy="25229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nl-NL" sz="1000" kern="1200"/>
        </a:p>
      </dsp:txBody>
      <dsp:txXfrm>
        <a:off x="337535" y="1457079"/>
        <a:ext cx="139119" cy="151374"/>
      </dsp:txXfrm>
    </dsp:sp>
    <dsp:sp modelId="{14F6BFD8-200F-4104-BA5E-F8B0B9695F58}">
      <dsp:nvSpPr>
        <dsp:cNvPr id="0" name=""/>
        <dsp:cNvSpPr/>
      </dsp:nvSpPr>
      <dsp:spPr>
        <a:xfrm>
          <a:off x="33331" y="562310"/>
          <a:ext cx="747526" cy="747526"/>
        </a:xfrm>
        <a:prstGeom prst="ellipse">
          <a:avLst/>
        </a:prstGeom>
        <a:solidFill>
          <a:srgbClr val="345C8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nl-NL" sz="800" kern="1200"/>
            <a:t>Evaluating product and process</a:t>
          </a:r>
        </a:p>
      </dsp:txBody>
      <dsp:txXfrm>
        <a:off x="142804" y="671783"/>
        <a:ext cx="528580" cy="528580"/>
      </dsp:txXfrm>
    </dsp:sp>
    <dsp:sp modelId="{0C1847F3-4A52-44EE-8524-DE04A78640B6}">
      <dsp:nvSpPr>
        <dsp:cNvPr id="0" name=""/>
        <dsp:cNvSpPr/>
      </dsp:nvSpPr>
      <dsp:spPr>
        <a:xfrm rot="19800000">
          <a:off x="788914" y="532112"/>
          <a:ext cx="198742" cy="25229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nl-NL" sz="1000" kern="1200"/>
        </a:p>
      </dsp:txBody>
      <dsp:txXfrm>
        <a:off x="792908" y="597476"/>
        <a:ext cx="139119" cy="1513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61E2E1-AB83-41A0-A9F5-0641308B0CED}">
      <dsp:nvSpPr>
        <dsp:cNvPr id="0" name=""/>
        <dsp:cNvSpPr/>
      </dsp:nvSpPr>
      <dsp:spPr>
        <a:xfrm>
          <a:off x="997792" y="400"/>
          <a:ext cx="739995" cy="739995"/>
        </a:xfrm>
        <a:prstGeom prst="ellipse">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nl-NL" sz="800" kern="1200"/>
            <a:t>Defining ambition</a:t>
          </a:r>
        </a:p>
      </dsp:txBody>
      <dsp:txXfrm>
        <a:off x="1106162" y="108770"/>
        <a:ext cx="523255" cy="523255"/>
      </dsp:txXfrm>
    </dsp:sp>
    <dsp:sp modelId="{6C4974F1-6794-42A0-9CEC-1610962C0479}">
      <dsp:nvSpPr>
        <dsp:cNvPr id="0" name=""/>
        <dsp:cNvSpPr/>
      </dsp:nvSpPr>
      <dsp:spPr>
        <a:xfrm rot="1800000">
          <a:off x="1745838" y="520658"/>
          <a:ext cx="196999" cy="249748"/>
        </a:xfrm>
        <a:prstGeom prst="rightArrow">
          <a:avLst>
            <a:gd name="adj1" fmla="val 60000"/>
            <a:gd name="adj2" fmla="val 50000"/>
          </a:avLst>
        </a:prstGeom>
        <a:solidFill>
          <a:schemeClr val="accent1">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nl-NL" sz="1000" kern="1200"/>
        </a:p>
      </dsp:txBody>
      <dsp:txXfrm>
        <a:off x="1749797" y="555833"/>
        <a:ext cx="137899" cy="149848"/>
      </dsp:txXfrm>
    </dsp:sp>
    <dsp:sp modelId="{0CC5FD7A-D71E-44C3-82D4-D2C2EC71C628}">
      <dsp:nvSpPr>
        <dsp:cNvPr id="0" name=""/>
        <dsp:cNvSpPr/>
      </dsp:nvSpPr>
      <dsp:spPr>
        <a:xfrm>
          <a:off x="1960545" y="556246"/>
          <a:ext cx="739995" cy="739995"/>
        </a:xfrm>
        <a:prstGeom prst="ellipse">
          <a:avLst/>
        </a:prstGeom>
        <a:solidFill>
          <a:schemeClr val="accent1">
            <a:shade val="80000"/>
            <a:hueOff val="61249"/>
            <a:satOff val="-878"/>
            <a:lumOff val="512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nl-NL" sz="800" kern="1200"/>
            <a:t>Collecting information</a:t>
          </a:r>
        </a:p>
      </dsp:txBody>
      <dsp:txXfrm>
        <a:off x="2068915" y="664616"/>
        <a:ext cx="523255" cy="523255"/>
      </dsp:txXfrm>
    </dsp:sp>
    <dsp:sp modelId="{079BB89C-12D9-474D-AEE5-48FD9AB08057}">
      <dsp:nvSpPr>
        <dsp:cNvPr id="0" name=""/>
        <dsp:cNvSpPr/>
      </dsp:nvSpPr>
      <dsp:spPr>
        <a:xfrm rot="5400000">
          <a:off x="2232044" y="1351640"/>
          <a:ext cx="196999" cy="249748"/>
        </a:xfrm>
        <a:prstGeom prst="rightArrow">
          <a:avLst>
            <a:gd name="adj1" fmla="val 60000"/>
            <a:gd name="adj2" fmla="val 50000"/>
          </a:avLst>
        </a:prstGeom>
        <a:solidFill>
          <a:schemeClr val="accent1">
            <a:shade val="90000"/>
            <a:hueOff val="61260"/>
            <a:satOff val="-851"/>
            <a:lumOff val="459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nl-NL" sz="1000" kern="1200"/>
        </a:p>
      </dsp:txBody>
      <dsp:txXfrm>
        <a:off x="2261594" y="1372040"/>
        <a:ext cx="137899" cy="149848"/>
      </dsp:txXfrm>
    </dsp:sp>
    <dsp:sp modelId="{31E19D3E-81CE-4803-8D11-04C580B8FB2B}">
      <dsp:nvSpPr>
        <dsp:cNvPr id="0" name=""/>
        <dsp:cNvSpPr/>
      </dsp:nvSpPr>
      <dsp:spPr>
        <a:xfrm>
          <a:off x="1960545" y="1667938"/>
          <a:ext cx="739995" cy="739995"/>
        </a:xfrm>
        <a:prstGeom prst="ellipse">
          <a:avLst/>
        </a:prstGeom>
        <a:solidFill>
          <a:schemeClr val="accent1">
            <a:shade val="80000"/>
            <a:hueOff val="122498"/>
            <a:satOff val="-1757"/>
            <a:lumOff val="1024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nl-NL" sz="800" kern="1200"/>
            <a:t>Interpreting information</a:t>
          </a:r>
        </a:p>
      </dsp:txBody>
      <dsp:txXfrm>
        <a:off x="2068915" y="1776308"/>
        <a:ext cx="523255" cy="523255"/>
      </dsp:txXfrm>
    </dsp:sp>
    <dsp:sp modelId="{8AD6F86C-932E-4408-945F-997CFB71BF4A}">
      <dsp:nvSpPr>
        <dsp:cNvPr id="0" name=""/>
        <dsp:cNvSpPr/>
      </dsp:nvSpPr>
      <dsp:spPr>
        <a:xfrm rot="9000000">
          <a:off x="1755495" y="2188197"/>
          <a:ext cx="196999" cy="249748"/>
        </a:xfrm>
        <a:prstGeom prst="rightArrow">
          <a:avLst>
            <a:gd name="adj1" fmla="val 60000"/>
            <a:gd name="adj2" fmla="val 50000"/>
          </a:avLst>
        </a:prstGeom>
        <a:solidFill>
          <a:schemeClr val="accent1">
            <a:shade val="90000"/>
            <a:hueOff val="122520"/>
            <a:satOff val="-1702"/>
            <a:lumOff val="918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nl-NL" sz="1000" kern="1200"/>
        </a:p>
      </dsp:txBody>
      <dsp:txXfrm rot="10800000">
        <a:off x="1810636" y="2223372"/>
        <a:ext cx="137899" cy="149848"/>
      </dsp:txXfrm>
    </dsp:sp>
    <dsp:sp modelId="{AF3F73C4-7DCF-4FB8-B99E-5FE7530EAA69}">
      <dsp:nvSpPr>
        <dsp:cNvPr id="0" name=""/>
        <dsp:cNvSpPr/>
      </dsp:nvSpPr>
      <dsp:spPr>
        <a:xfrm>
          <a:off x="997792" y="2223784"/>
          <a:ext cx="739995" cy="739995"/>
        </a:xfrm>
        <a:prstGeom prst="ellipse">
          <a:avLst/>
        </a:prstGeom>
        <a:solidFill>
          <a:schemeClr val="accent1">
            <a:shade val="80000"/>
            <a:hueOff val="183747"/>
            <a:satOff val="-2635"/>
            <a:lumOff val="1536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nl-NL" sz="800" kern="1200"/>
            <a:t>Deriving consequences</a:t>
          </a:r>
        </a:p>
      </dsp:txBody>
      <dsp:txXfrm>
        <a:off x="1106162" y="2332154"/>
        <a:ext cx="523255" cy="523255"/>
      </dsp:txXfrm>
    </dsp:sp>
    <dsp:sp modelId="{9AA02D71-F50D-4E7D-9E84-845F9A3567E2}">
      <dsp:nvSpPr>
        <dsp:cNvPr id="0" name=""/>
        <dsp:cNvSpPr/>
      </dsp:nvSpPr>
      <dsp:spPr>
        <a:xfrm rot="12600000">
          <a:off x="792742" y="2193772"/>
          <a:ext cx="196999" cy="249748"/>
        </a:xfrm>
        <a:prstGeom prst="rightArrow">
          <a:avLst>
            <a:gd name="adj1" fmla="val 60000"/>
            <a:gd name="adj2" fmla="val 50000"/>
          </a:avLst>
        </a:prstGeom>
        <a:solidFill>
          <a:schemeClr val="accent1">
            <a:shade val="90000"/>
            <a:hueOff val="183780"/>
            <a:satOff val="-2553"/>
            <a:lumOff val="1377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nl-NL" sz="1000" kern="1200"/>
        </a:p>
      </dsp:txBody>
      <dsp:txXfrm rot="10800000">
        <a:off x="847883" y="2258497"/>
        <a:ext cx="137899" cy="149848"/>
      </dsp:txXfrm>
    </dsp:sp>
    <dsp:sp modelId="{774163A0-75BC-45E9-B4A8-259DB2FCE927}">
      <dsp:nvSpPr>
        <dsp:cNvPr id="0" name=""/>
        <dsp:cNvSpPr/>
      </dsp:nvSpPr>
      <dsp:spPr>
        <a:xfrm>
          <a:off x="35038" y="1667938"/>
          <a:ext cx="739995" cy="739995"/>
        </a:xfrm>
        <a:prstGeom prst="ellipse">
          <a:avLst/>
        </a:prstGeom>
        <a:solidFill>
          <a:schemeClr val="accent1">
            <a:shade val="80000"/>
            <a:hueOff val="244997"/>
            <a:satOff val="-3514"/>
            <a:lumOff val="2049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nl-NL" sz="800" kern="1200"/>
            <a:t>Acting</a:t>
          </a:r>
        </a:p>
      </dsp:txBody>
      <dsp:txXfrm>
        <a:off x="143408" y="1776308"/>
        <a:ext cx="523255" cy="523255"/>
      </dsp:txXfrm>
    </dsp:sp>
    <dsp:sp modelId="{8F3D6BCB-BF19-4B7C-8B32-C41941F0E291}">
      <dsp:nvSpPr>
        <dsp:cNvPr id="0" name=""/>
        <dsp:cNvSpPr/>
      </dsp:nvSpPr>
      <dsp:spPr>
        <a:xfrm rot="16200000">
          <a:off x="306536" y="1362791"/>
          <a:ext cx="196999" cy="249748"/>
        </a:xfrm>
        <a:prstGeom prst="rightArrow">
          <a:avLst>
            <a:gd name="adj1" fmla="val 60000"/>
            <a:gd name="adj2" fmla="val 50000"/>
          </a:avLst>
        </a:prstGeom>
        <a:solidFill>
          <a:schemeClr val="accent1">
            <a:shade val="90000"/>
            <a:hueOff val="245040"/>
            <a:satOff val="-3404"/>
            <a:lumOff val="1836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nl-NL" sz="1000" kern="1200"/>
        </a:p>
      </dsp:txBody>
      <dsp:txXfrm>
        <a:off x="336086" y="1442291"/>
        <a:ext cx="137899" cy="149848"/>
      </dsp:txXfrm>
    </dsp:sp>
    <dsp:sp modelId="{14F6BFD8-200F-4104-BA5E-F8B0B9695F58}">
      <dsp:nvSpPr>
        <dsp:cNvPr id="0" name=""/>
        <dsp:cNvSpPr/>
      </dsp:nvSpPr>
      <dsp:spPr>
        <a:xfrm>
          <a:off x="35038" y="556246"/>
          <a:ext cx="739995" cy="739995"/>
        </a:xfrm>
        <a:prstGeom prst="ellipse">
          <a:avLst/>
        </a:prstGeom>
        <a:solidFill>
          <a:schemeClr val="accent1">
            <a:shade val="80000"/>
            <a:hueOff val="306246"/>
            <a:satOff val="-4392"/>
            <a:lumOff val="256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nl-NL" sz="800" kern="1200"/>
            <a:t>Evaluating product and process</a:t>
          </a:r>
        </a:p>
      </dsp:txBody>
      <dsp:txXfrm>
        <a:off x="143408" y="664616"/>
        <a:ext cx="523255" cy="523255"/>
      </dsp:txXfrm>
    </dsp:sp>
    <dsp:sp modelId="{0C1847F3-4A52-44EE-8524-DE04A78640B6}">
      <dsp:nvSpPr>
        <dsp:cNvPr id="0" name=""/>
        <dsp:cNvSpPr/>
      </dsp:nvSpPr>
      <dsp:spPr>
        <a:xfrm rot="19800000">
          <a:off x="783085" y="526234"/>
          <a:ext cx="196999" cy="249748"/>
        </a:xfrm>
        <a:prstGeom prst="rightArrow">
          <a:avLst>
            <a:gd name="adj1" fmla="val 60000"/>
            <a:gd name="adj2" fmla="val 50000"/>
          </a:avLst>
        </a:prstGeom>
        <a:solidFill>
          <a:schemeClr val="accent1">
            <a:shade val="90000"/>
            <a:hueOff val="306300"/>
            <a:satOff val="-4255"/>
            <a:lumOff val="2295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nl-NL" sz="1000" kern="1200"/>
        </a:p>
      </dsp:txBody>
      <dsp:txXfrm>
        <a:off x="787044" y="590959"/>
        <a:ext cx="137899" cy="149848"/>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973</Words>
  <Characters>5548</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Unattended</Company>
  <LinksUpToDate>false</LinksUpToDate>
  <CharactersWithSpaces>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Baas</dc:creator>
  <cp:lastModifiedBy>Pedro Marques Quinteiro Fernandes da Silva (d11111)</cp:lastModifiedBy>
  <cp:revision>3</cp:revision>
  <dcterms:created xsi:type="dcterms:W3CDTF">2014-08-25T13:24:00Z</dcterms:created>
  <dcterms:modified xsi:type="dcterms:W3CDTF">2014-08-25T13:26:00Z</dcterms:modified>
</cp:coreProperties>
</file>